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皖北卫生职业学院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本地住院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医药费用报销办法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方式</w:t>
      </w:r>
      <w:r>
        <w:rPr>
          <w:rFonts w:hint="eastAsia" w:ascii="仿宋" w:hAnsi="仿宋" w:eastAsia="仿宋" w:cs="宋体"/>
          <w:b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宋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1.学生在办理完住院手续</w:t>
      </w:r>
      <w:r>
        <w:rPr>
          <w:rFonts w:hint="eastAsia" w:ascii="仿宋" w:hAnsi="仿宋" w:eastAsia="仿宋" w:cs="宋体"/>
          <w:b/>
          <w:bCs w:val="0"/>
          <w:color w:val="FF0000"/>
          <w:sz w:val="30"/>
          <w:szCs w:val="30"/>
        </w:rPr>
        <w:t>三天内</w:t>
      </w:r>
      <w:r>
        <w:rPr>
          <w:rFonts w:hint="eastAsia" w:ascii="仿宋" w:hAnsi="仿宋" w:eastAsia="仿宋" w:cs="宋体"/>
          <w:sz w:val="30"/>
          <w:szCs w:val="30"/>
        </w:rPr>
        <w:t>携带以下资料到医保中心办理临时医保卡。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（1）入院证明；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（2）本人身份证（原件、复印件）；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（3）在学院证明 （由班主任开具证明）格式：xxx,身份证号：xxx，系xxx学院xxx班学生，xxx年-xxx年医保费已交；班主任签字后至学院办公室盖章。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2.办理完临时医保卡告知医院。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3.出院时刷临时医保卡报销。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4.办理临时医保卡的地点为：</w:t>
      </w:r>
      <w:r>
        <w:rPr>
          <w:rFonts w:hint="eastAsia" w:ascii="仿宋" w:hAnsi="仿宋" w:eastAsia="仿宋"/>
          <w:color w:val="000000"/>
          <w:sz w:val="30"/>
          <w:szCs w:val="30"/>
        </w:rPr>
        <w:t>埇上路与北二环路交叉口北200米行政服务中心大厅4楼西区203医保窗口（医保窗口电话：3066908/3066909）。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eastAsia" w:ascii="仿宋" w:hAnsi="仿宋" w:eastAsia="仿宋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方式二：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学生也可自行垫付医药费用，出院后再进行报销，出院后带齐以下材料去医保中心报销：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  <w:u w:val="none"/>
        </w:rPr>
      </w:pPr>
      <w:r>
        <w:rPr>
          <w:rFonts w:hint="eastAsia" w:ascii="仿宋" w:hAnsi="仿宋" w:eastAsia="仿宋" w:cs="宋体"/>
          <w:sz w:val="30"/>
          <w:szCs w:val="30"/>
          <w:u w:val="none"/>
        </w:rPr>
        <w:t>1.住院发票原件（盖医院公章）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  <w:u w:val="none"/>
        </w:rPr>
      </w:pPr>
      <w:r>
        <w:rPr>
          <w:rFonts w:hint="eastAsia" w:ascii="仿宋" w:hAnsi="仿宋" w:eastAsia="仿宋" w:cs="宋体"/>
          <w:sz w:val="30"/>
          <w:szCs w:val="30"/>
          <w:u w:val="none"/>
        </w:rPr>
        <w:t>2.住院费用总清单（盖医院公章）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  <w:u w:val="none"/>
        </w:rPr>
      </w:pPr>
      <w:r>
        <w:rPr>
          <w:rFonts w:hint="eastAsia" w:ascii="仿宋" w:hAnsi="仿宋" w:eastAsia="仿宋" w:cs="宋体"/>
          <w:sz w:val="30"/>
          <w:szCs w:val="30"/>
          <w:u w:val="none"/>
        </w:rPr>
        <w:t>3.住院病历（病案首页、入院记录、医嘱单、检查单、手术及麻醉记录单、病理报告、置入材料合格证、出院小结等加盖医院公章）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4.本人宿州市农业银行卡复印件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5.身份证复印件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6.报销地点：</w:t>
      </w:r>
      <w:r>
        <w:rPr>
          <w:rFonts w:hint="eastAsia" w:ascii="仿宋" w:hAnsi="仿宋" w:eastAsia="仿宋"/>
          <w:color w:val="000000"/>
          <w:sz w:val="30"/>
          <w:szCs w:val="30"/>
        </w:rPr>
        <w:t>埇上路与北二环路交叉口北200米行政服务中心大厅4楼西区203医保窗口（医保窗口电话：3066908/3066909）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皖北卫生职业学院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在校大学生</w:t>
      </w:r>
      <w:r>
        <w:rPr>
          <w:rFonts w:hint="eastAsia" w:ascii="仿宋" w:hAnsi="仿宋" w:eastAsia="仿宋" w:cs="宋体"/>
          <w:b/>
          <w:bCs/>
          <w:sz w:val="32"/>
          <w:szCs w:val="32"/>
          <w:u w:val="single"/>
        </w:rPr>
        <w:t>异地住院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医药费用报销办法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学生应在出院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</w:rPr>
        <w:t>30日内</w:t>
      </w:r>
      <w:r>
        <w:rPr>
          <w:rFonts w:hint="eastAsia" w:ascii="仿宋" w:hAnsi="仿宋" w:eastAsia="仿宋" w:cs="宋体"/>
          <w:sz w:val="30"/>
          <w:szCs w:val="30"/>
        </w:rPr>
        <w:t>带齐以下材料至医保中心报销：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1.住院发票原件（盖医院公章）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2.住院费用总清单（盖医院公章）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3.住院病历（病案首页、入院记录、医嘱单、检查单、手术及麻醉记录单、病理报告、置入材料合格证、出院小结等加盖医院公章）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4.本人宿州市农业银行卡复印件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5.身份证复印件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38" w:leftChars="304" w:hanging="300" w:hangingChars="100"/>
        <w:jc w:val="left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6.大专生异地住院需提供宿州市高学院在学院大学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38" w:leftChars="304" w:hanging="300" w:hangingChars="100"/>
        <w:jc w:val="left"/>
        <w:textAlignment w:val="auto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转院审批表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可自行下载（附文件下）。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38" w:leftChars="304" w:hanging="300" w:hangingChars="100"/>
        <w:jc w:val="left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报销地点：埇上路与北二环路交叉口北200米行政服务中心大厅4楼西区203医保窗口报销；（医保窗口电话：3066908/3066909）。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4"/>
        <w:jc w:val="left"/>
        <w:textAlignment w:val="auto"/>
        <w:rPr>
          <w:rFonts w:hint="eastAsia" w:ascii="仿宋" w:hAnsi="仿宋" w:eastAsia="仿宋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4" w:firstLine="301" w:firstLineChars="100"/>
        <w:jc w:val="left"/>
        <w:textAlignment w:val="auto"/>
        <w:rPr>
          <w:rFonts w:hint="eastAsia" w:ascii="仿宋" w:hAnsi="仿宋" w:eastAsia="仿宋" w:cs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u w:val="single"/>
          <w:lang w:val="en-US" w:eastAsia="zh-CN"/>
        </w:rPr>
        <w:t>以上本地、异地住院材料收集，寒、暑假期间学生可以自行前往报销地点办理，也可以在开学后交至“一站式”服务社区，学院统一移交报销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0"/>
          <w:szCs w:val="30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4"/>
        <w:jc w:val="left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4"/>
        <w:jc w:val="left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4"/>
        <w:jc w:val="left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Chars="204"/>
        <w:jc w:val="left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Chars="204"/>
        <w:jc w:val="left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Chars="204"/>
        <w:jc w:val="left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Chars="204"/>
        <w:jc w:val="left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Chars="204"/>
        <w:jc w:val="left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360"/>
        </w:tabs>
        <w:spacing w:line="360" w:lineRule="auto"/>
        <w:jc w:val="left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附件：</w:t>
      </w:r>
    </w:p>
    <w:p>
      <w:pPr>
        <w:widowControl/>
        <w:spacing w:line="44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宿州市高校在校大学生转院审批表</w:t>
      </w:r>
    </w:p>
    <w:p>
      <w:pPr>
        <w:widowControl/>
        <w:spacing w:line="44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基金类型：大学生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4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7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82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7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48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社会保障卡号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4821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0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417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身份证粘贴处</w:t>
            </w:r>
          </w:p>
        </w:tc>
        <w:tc>
          <w:tcPr>
            <w:tcW w:w="4821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转院理由（病情摘要）：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转入医院名称：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申请医生签字：   </w:t>
            </w:r>
          </w:p>
          <w:p>
            <w:pPr>
              <w:ind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医院盖章：</w:t>
            </w:r>
          </w:p>
          <w:p>
            <w:pPr>
              <w:ind w:firstLine="1995" w:firstLineChars="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00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学校意见：                                          </w:t>
            </w:r>
          </w:p>
          <w:p>
            <w:pPr>
              <w:widowControl/>
              <w:ind w:firstLine="5040" w:firstLineChars="24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    章</w:t>
            </w: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935" w:firstLineChars="2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90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宿州市医保中心意见：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盖    章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就  诊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41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病区：      科别：       住院号：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入院日期：            出院日期：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出院诊断：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主治医生签名：</w:t>
            </w:r>
          </w:p>
        </w:tc>
        <w:tc>
          <w:tcPr>
            <w:tcW w:w="48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就诊医院医保科（办）联系电话：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医保办盖章：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说明：1、该表一式两份，一份报送医保中心，一份学生就诊时携带此表，由就诊医院相关科室完善就诊记录栏，出院后将此表连同报销资料一并报送至学生处。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29BD6"/>
    <w:multiLevelType w:val="singleLevel"/>
    <w:tmpl w:val="DFD29BD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ZGZkOGU4NjdlZGMzYzA5ZTI2ZmY4MzhmNjViMDAifQ=="/>
  </w:docVars>
  <w:rsids>
    <w:rsidRoot w:val="400D723E"/>
    <w:rsid w:val="18150F13"/>
    <w:rsid w:val="1C273FEB"/>
    <w:rsid w:val="400D723E"/>
    <w:rsid w:val="628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2024-03-18T07:08:00Z</dcterms:created>
  <dc:creator>A0－Nelly妈咪</dc:creator>
  <cp:lastModifiedBy>A0－Nelly妈咪</cp:lastModifiedBy>
  <dcterms:modified xsi:type="dcterms:W3CDTF">2024-03-18T07:17:53Z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8F6F6F729E5145A09D587317AA4168F8_11</vt:lpwstr>
  </property>
</Properties>
</file>