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安徽省普通高校本专科生资助政策简介</w:t>
      </w:r>
    </w:p>
    <w:p/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一、国家奖学金。</w:t>
      </w:r>
      <w:r>
        <w:rPr>
          <w:rFonts w:ascii="宋体" w:hAnsi="宋体" w:eastAsia="宋体" w:cs="宋体"/>
          <w:sz w:val="30"/>
          <w:szCs w:val="30"/>
        </w:rPr>
        <w:t>奖励特别优秀的全日制本专科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二年级及以上</w:t>
      </w:r>
      <w:r>
        <w:rPr>
          <w:rFonts w:ascii="宋体" w:hAnsi="宋体" w:eastAsia="宋体" w:cs="宋体"/>
          <w:sz w:val="30"/>
          <w:szCs w:val="30"/>
        </w:rPr>
        <w:t>在校生，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奖励标准是每生每年8000元。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</w:t>
      </w:r>
      <w:r>
        <w:rPr>
          <w:rFonts w:ascii="宋体" w:hAnsi="宋体" w:eastAsia="宋体" w:cs="宋体"/>
          <w:b/>
          <w:bCs/>
          <w:sz w:val="30"/>
          <w:szCs w:val="30"/>
        </w:rPr>
        <w:t>国家励志奖学金。</w:t>
      </w:r>
      <w:r>
        <w:rPr>
          <w:rFonts w:ascii="宋体" w:hAnsi="宋体" w:eastAsia="宋体" w:cs="宋体"/>
          <w:sz w:val="30"/>
          <w:szCs w:val="30"/>
        </w:rPr>
        <w:t>奖励品学兼优的家庭经济困难全日制本专科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二年级及以上</w:t>
      </w:r>
      <w:r>
        <w:rPr>
          <w:rFonts w:ascii="宋体" w:hAnsi="宋体" w:eastAsia="宋体" w:cs="宋体"/>
          <w:sz w:val="30"/>
          <w:szCs w:val="30"/>
        </w:rPr>
        <w:t>在校生，每生每年50</w:t>
      </w:r>
      <w:bookmarkStart w:id="0" w:name="_GoBack"/>
      <w:bookmarkEnd w:id="0"/>
      <w:r>
        <w:rPr>
          <w:rFonts w:ascii="宋体" w:hAnsi="宋体" w:eastAsia="宋体" w:cs="宋体"/>
          <w:sz w:val="30"/>
          <w:szCs w:val="30"/>
        </w:rPr>
        <w:t>00元。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本专科生国家助学金。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资助</w:t>
      </w:r>
      <w:r>
        <w:rPr>
          <w:rFonts w:ascii="宋体" w:hAnsi="宋体" w:eastAsia="宋体" w:cs="宋体"/>
          <w:sz w:val="30"/>
          <w:szCs w:val="30"/>
        </w:rPr>
        <w:t>家庭经济困难全日制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在籍在校</w:t>
      </w:r>
      <w:r>
        <w:rPr>
          <w:rFonts w:ascii="宋体" w:hAnsi="宋体" w:eastAsia="宋体" w:cs="宋体"/>
          <w:sz w:val="30"/>
          <w:szCs w:val="30"/>
        </w:rPr>
        <w:t>本专科生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ascii="宋体" w:hAnsi="宋体" w:eastAsia="宋体" w:cs="宋体"/>
          <w:sz w:val="30"/>
          <w:szCs w:val="30"/>
        </w:rPr>
        <w:t>不含退役士兵学生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）。</w:t>
      </w:r>
      <w:r>
        <w:rPr>
          <w:rFonts w:ascii="宋体" w:hAnsi="宋体" w:eastAsia="宋体" w:cs="宋体"/>
          <w:sz w:val="30"/>
          <w:szCs w:val="30"/>
        </w:rPr>
        <w:t>平均资助标准为每生每年3300元，具体标准由高校在每生每年2000—4500元范围内自主确定，可以分为2—3档。全日制在校退役士兵学生全部享受本专科生国家助学金，资助标准为每生每年3300元。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四、生源地</w:t>
      </w:r>
      <w:r>
        <w:rPr>
          <w:rFonts w:ascii="宋体" w:hAnsi="宋体" w:eastAsia="宋体" w:cs="宋体"/>
          <w:b/>
          <w:bCs/>
          <w:sz w:val="30"/>
          <w:szCs w:val="30"/>
        </w:rPr>
        <w:t>信用助学贷款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sz w:val="30"/>
          <w:szCs w:val="30"/>
        </w:rPr>
        <w:t>每人每年最高不超过12000元，在校期间利息由国家承担。助学贷款期限为学制加15年，最长不超过22年。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五、服兵役高</w:t>
      </w:r>
      <w:r>
        <w:rPr>
          <w:rFonts w:ascii="宋体" w:hAnsi="宋体" w:eastAsia="宋体" w:cs="宋体"/>
          <w:b/>
          <w:bCs/>
          <w:sz w:val="30"/>
          <w:szCs w:val="30"/>
        </w:rPr>
        <w:t>等学校学生国家教育资助。</w:t>
      </w:r>
      <w:r>
        <w:rPr>
          <w:rFonts w:ascii="宋体" w:hAnsi="宋体" w:eastAsia="宋体" w:cs="宋体"/>
          <w:sz w:val="30"/>
          <w:szCs w:val="30"/>
        </w:rPr>
        <w:t>对应征入伍服义务兵役、招收为士官、退役后复学或入学的高等学校学生实行学费补偿、国家助学贷款代偿、学费减免。学费补偿或国家助学贷款代偿金额，按学生实际缴纳的学费或用于学费的国家助学贷款(包括本金及其全部偿还之前产生的利息，下同)两者金额较高者执行；复学或新生入学后学费减免金额，按高等学校实际收取学费金额执行。学费补偿、国家助学贷款代偿以及学费减免的标准，本专科生每生每年最高不超过12000元，超出标准部分不予补偿、代偿或减免。</w:t>
      </w:r>
    </w:p>
    <w:p>
      <w:pPr>
        <w:numPr>
          <w:numId w:val="0"/>
        </w:numPr>
        <w:rPr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六、</w:t>
      </w:r>
      <w:r>
        <w:rPr>
          <w:rFonts w:ascii="宋体" w:hAnsi="宋体" w:eastAsia="宋体" w:cs="宋体"/>
          <w:b/>
          <w:bCs/>
          <w:sz w:val="30"/>
          <w:szCs w:val="30"/>
        </w:rPr>
        <w:t>校内资助。</w:t>
      </w:r>
      <w:r>
        <w:rPr>
          <w:rFonts w:ascii="宋体" w:hAnsi="宋体" w:eastAsia="宋体" w:cs="宋体"/>
          <w:sz w:val="30"/>
          <w:szCs w:val="30"/>
        </w:rPr>
        <w:t>公办高校从事业收入中提取4%-6%的经费，民办高校从学费收入中提取不少于5%的资金，用于学费减免、国家助学贷款风险补偿、勤工助学、校内无息借款、校内奖助学金和特殊困难补助等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2I1MGNmYTliOTlhM2NkYTk2NWUzZDU5OGNiOTEifQ=="/>
  </w:docVars>
  <w:rsids>
    <w:rsidRoot w:val="00000000"/>
    <w:rsid w:val="00E622D3"/>
    <w:rsid w:val="040E4F11"/>
    <w:rsid w:val="4E3E159E"/>
    <w:rsid w:val="6E4E3165"/>
    <w:rsid w:val="7C8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593</Characters>
  <Lines>0</Lines>
  <Paragraphs>0</Paragraphs>
  <TotalTime>4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2023-05-12T00:24:45Z</dcterms:created>
  <dc:creator>DELL</dc:creator>
  <cp:lastModifiedBy>好久不见</cp:lastModifiedBy>
  <dcterms:modified xsi:type="dcterms:W3CDTF">2023-05-12T01:03:50Z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A1EE572CE2C146B982F486940B44B762_12</vt:lpwstr>
  </property>
</Properties>
</file>