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85" w:rsidRDefault="00152685" w:rsidP="00152685">
      <w:pPr>
        <w:pStyle w:val="1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共青团皖北卫生职业学院委员会文件</w:t>
      </w:r>
    </w:p>
    <w:p w:rsidR="00152685" w:rsidRDefault="00152685" w:rsidP="00152685">
      <w:pPr>
        <w:ind w:firstLine="480"/>
      </w:pPr>
    </w:p>
    <w:p w:rsidR="00152685" w:rsidRDefault="00152685" w:rsidP="00152685">
      <w:pPr>
        <w:pStyle w:val="2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院团</w:t>
      </w:r>
      <w:r>
        <w:rPr>
          <w:rFonts w:ascii="宋体" w:hAnsi="宋体" w:hint="eastAsia"/>
          <w:sz w:val="32"/>
        </w:rPr>
        <w:t>〔</w:t>
      </w:r>
      <w:r>
        <w:rPr>
          <w:rFonts w:ascii="仿宋_GB2312" w:eastAsia="仿宋_GB2312" w:hint="eastAsia"/>
          <w:sz w:val="32"/>
        </w:rPr>
        <w:t>2023</w:t>
      </w:r>
      <w:r>
        <w:rPr>
          <w:rFonts w:ascii="宋体" w:hAnsi="宋体" w:hint="eastAsia"/>
          <w:sz w:val="32"/>
        </w:rPr>
        <w:t>〕</w:t>
      </w:r>
      <w:r>
        <w:rPr>
          <w:rFonts w:ascii="仿宋_GB2312" w:eastAsia="仿宋_GB2312" w:hint="eastAsia"/>
          <w:sz w:val="32"/>
        </w:rPr>
        <w:t>1号</w:t>
      </w:r>
    </w:p>
    <w:p w:rsidR="00152685" w:rsidRDefault="00152685" w:rsidP="00152685">
      <w:pPr>
        <w:pStyle w:val="2"/>
        <w:jc w:val="center"/>
        <w:rPr>
          <w:b/>
          <w:color w:val="FF0000"/>
          <w:sz w:val="36"/>
          <w:szCs w:val="36"/>
        </w:rPr>
      </w:pPr>
      <w:r>
        <w:rPr>
          <w:rFonts w:cs="Times New Roman"/>
          <w:b/>
          <w:color w:val="FF0000"/>
          <w:sz w:val="36"/>
          <w:szCs w:val="36"/>
        </w:rPr>
        <w:t>———————————</w:t>
      </w:r>
      <w:r>
        <w:rPr>
          <w:rFonts w:hint="eastAsia"/>
          <w:color w:val="FF0000"/>
          <w:sz w:val="36"/>
          <w:szCs w:val="36"/>
        </w:rPr>
        <w:t>★</w:t>
      </w:r>
      <w:r>
        <w:rPr>
          <w:rFonts w:cs="Times New Roman"/>
          <w:b/>
          <w:color w:val="FF0000"/>
          <w:sz w:val="36"/>
          <w:szCs w:val="36"/>
        </w:rPr>
        <w:t>———————————</w:t>
      </w:r>
    </w:p>
    <w:p w:rsidR="00152685" w:rsidRDefault="00152685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F9694A" w:rsidRDefault="0065695D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关于开展“艰苦奋斗 强我中华”青年主题</w:t>
      </w:r>
    </w:p>
    <w:p w:rsidR="00F9694A" w:rsidRDefault="0065695D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文化活动的工作提示</w:t>
      </w:r>
    </w:p>
    <w:p w:rsidR="00F9694A" w:rsidRDefault="00F9694A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F9694A" w:rsidRPr="005B2C9A" w:rsidRDefault="0065695D">
      <w:pPr>
        <w:rPr>
          <w:rFonts w:asciiTheme="minorEastAsia" w:hAnsiTheme="minorEastAsia" w:cs="仿宋"/>
          <w:color w:val="000000" w:themeColor="text1"/>
          <w:sz w:val="32"/>
          <w:szCs w:val="32"/>
        </w:rPr>
      </w:pPr>
      <w:r w:rsidRPr="005B2C9A">
        <w:rPr>
          <w:rFonts w:asciiTheme="minorEastAsia" w:hAnsiTheme="minorEastAsia" w:cs="仿宋" w:hint="eastAsia"/>
          <w:color w:val="000000" w:themeColor="text1"/>
          <w:sz w:val="32"/>
          <w:szCs w:val="32"/>
        </w:rPr>
        <w:t xml:space="preserve">各系部团总支、各学生（分）会、各社团、各支部: </w:t>
      </w:r>
    </w:p>
    <w:p w:rsidR="00F9694A" w:rsidRPr="005B2C9A" w:rsidRDefault="0065695D">
      <w:pPr>
        <w:ind w:firstLineChars="200" w:firstLine="640"/>
        <w:rPr>
          <w:rFonts w:asciiTheme="minorEastAsia" w:hAnsiTheme="minorEastAsia" w:cs="仿宋"/>
          <w:color w:val="000000" w:themeColor="text1"/>
          <w:sz w:val="32"/>
          <w:szCs w:val="32"/>
        </w:rPr>
      </w:pPr>
      <w:r w:rsidRPr="005B2C9A">
        <w:rPr>
          <w:rFonts w:asciiTheme="minorEastAsia" w:hAnsiTheme="minorEastAsia" w:cs="仿宋" w:hint="eastAsia"/>
          <w:color w:val="000000" w:themeColor="text1"/>
          <w:sz w:val="32"/>
          <w:szCs w:val="32"/>
        </w:rPr>
        <w:t xml:space="preserve">为深入学习宣传贯彻党的二十大精神，大力弘扬吃苦耐劳、自力更生、艰苦奋斗的精神，教育引导广大团员青年继承光荣传统、肩负强国使命，用青春汗水书写新时代新征程奋斗篇章，皖北卫生职业学院团委决定，以团员青年为重点，开展“艰苦奋斗 强我中华”主题文化活动。 </w:t>
      </w:r>
    </w:p>
    <w:p w:rsidR="00F9694A" w:rsidRPr="005B2C9A" w:rsidRDefault="0065695D" w:rsidP="005B2C9A">
      <w:pPr>
        <w:ind w:firstLineChars="200" w:firstLine="643"/>
        <w:rPr>
          <w:rFonts w:asciiTheme="minorEastAsia" w:hAnsiTheme="minorEastAsia" w:cs="仿宋"/>
          <w:b/>
          <w:bCs/>
          <w:color w:val="000000" w:themeColor="text1"/>
          <w:sz w:val="32"/>
          <w:szCs w:val="32"/>
        </w:rPr>
      </w:pPr>
      <w:r w:rsidRPr="005B2C9A">
        <w:rPr>
          <w:rFonts w:asciiTheme="minorEastAsia" w:hAnsiTheme="minorEastAsia" w:cs="仿宋" w:hint="eastAsia"/>
          <w:b/>
          <w:bCs/>
          <w:color w:val="000000" w:themeColor="text1"/>
          <w:sz w:val="32"/>
          <w:szCs w:val="32"/>
        </w:rPr>
        <w:t>一、活动主题</w:t>
      </w:r>
    </w:p>
    <w:p w:rsidR="00F9694A" w:rsidRPr="005B2C9A" w:rsidRDefault="0065695D">
      <w:pPr>
        <w:ind w:firstLineChars="200" w:firstLine="640"/>
        <w:rPr>
          <w:rFonts w:asciiTheme="minorEastAsia" w:hAnsiTheme="minorEastAsia" w:cs="仿宋"/>
          <w:color w:val="000000" w:themeColor="text1"/>
          <w:sz w:val="32"/>
          <w:szCs w:val="32"/>
        </w:rPr>
      </w:pPr>
      <w:r w:rsidRPr="005B2C9A">
        <w:rPr>
          <w:rFonts w:asciiTheme="minorEastAsia" w:hAnsiTheme="minorEastAsia" w:cs="仿宋" w:hint="eastAsia"/>
          <w:color w:val="000000" w:themeColor="text1"/>
          <w:sz w:val="32"/>
          <w:szCs w:val="32"/>
        </w:rPr>
        <w:t>艰苦奋斗 强我中华</w:t>
      </w:r>
    </w:p>
    <w:p w:rsidR="0070203D" w:rsidRPr="005B2C9A" w:rsidRDefault="0065695D" w:rsidP="005B2C9A">
      <w:pPr>
        <w:ind w:firstLineChars="200" w:firstLine="643"/>
        <w:rPr>
          <w:rFonts w:asciiTheme="minorEastAsia" w:hAnsiTheme="minorEastAsia" w:cs="仿宋"/>
          <w:b/>
          <w:bCs/>
          <w:color w:val="000000" w:themeColor="text1"/>
          <w:sz w:val="32"/>
          <w:szCs w:val="32"/>
        </w:rPr>
      </w:pPr>
      <w:r w:rsidRPr="005B2C9A">
        <w:rPr>
          <w:rFonts w:asciiTheme="minorEastAsia" w:hAnsiTheme="minorEastAsia" w:cs="仿宋" w:hint="eastAsia"/>
          <w:b/>
          <w:bCs/>
          <w:color w:val="000000" w:themeColor="text1"/>
          <w:sz w:val="32"/>
          <w:szCs w:val="32"/>
        </w:rPr>
        <w:t>二、</w:t>
      </w:r>
      <w:r w:rsidR="0070203D" w:rsidRPr="005B2C9A">
        <w:rPr>
          <w:rFonts w:asciiTheme="minorEastAsia" w:hAnsiTheme="minorEastAsia" w:cs="仿宋" w:hint="eastAsia"/>
          <w:b/>
          <w:bCs/>
          <w:color w:val="000000" w:themeColor="text1"/>
          <w:sz w:val="32"/>
          <w:szCs w:val="32"/>
        </w:rPr>
        <w:t>总体思路</w:t>
      </w:r>
    </w:p>
    <w:p w:rsidR="0070203D" w:rsidRPr="005B2C9A" w:rsidRDefault="0070203D" w:rsidP="005B2C9A">
      <w:pPr>
        <w:ind w:firstLineChars="200" w:firstLine="640"/>
        <w:rPr>
          <w:rFonts w:asciiTheme="minorEastAsia" w:hAnsiTheme="minorEastAsia" w:cs="仿宋"/>
          <w:b/>
          <w:bCs/>
          <w:color w:val="000000" w:themeColor="text1"/>
          <w:sz w:val="32"/>
          <w:szCs w:val="32"/>
        </w:rPr>
      </w:pPr>
      <w:r w:rsidRPr="005B2C9A">
        <w:rPr>
          <w:rFonts w:asciiTheme="minorEastAsia" w:hAnsiTheme="minorEastAsia"/>
          <w:color w:val="000000" w:themeColor="text1"/>
          <w:sz w:val="32"/>
          <w:szCs w:val="32"/>
        </w:rPr>
        <w:t>以习近平新时代中国特色社会主义思想为指导，以学习宣传贯彻党的二十大精神为主线，以贯彻落实习近平总书记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lastRenderedPageBreak/>
        <w:t>关于当代青年增强精神素养、发扬奋斗精神的一系列重要要求为重点，牢牢把握团结奋斗的时代要求，鲜明聚焦艰苦奋斗的精神实质，以青年群众性文化活动为基本形式，讲述奋斗故事、感受奋斗成就、学习奋斗榜样、激发奋斗精神，鼓舞激励广大团员青年立志做有理想、敢担当、能吃苦、肯奋斗的新时代好青年，为全面建设社会主义现代化国家、全面推进中华民族伟大复兴贡献青春智慧和力量。</w:t>
      </w:r>
    </w:p>
    <w:p w:rsidR="00F9694A" w:rsidRPr="005B2C9A" w:rsidRDefault="0070203D" w:rsidP="005B2C9A">
      <w:pPr>
        <w:ind w:firstLineChars="200" w:firstLine="643"/>
        <w:rPr>
          <w:rFonts w:asciiTheme="minorEastAsia" w:hAnsiTheme="minorEastAsia" w:cs="仿宋"/>
          <w:b/>
          <w:bCs/>
          <w:color w:val="000000" w:themeColor="text1"/>
          <w:sz w:val="32"/>
          <w:szCs w:val="32"/>
        </w:rPr>
      </w:pPr>
      <w:r w:rsidRPr="005B2C9A">
        <w:rPr>
          <w:rFonts w:asciiTheme="minorEastAsia" w:hAnsiTheme="minorEastAsia" w:cs="仿宋" w:hint="eastAsia"/>
          <w:b/>
          <w:bCs/>
          <w:color w:val="000000" w:themeColor="text1"/>
          <w:sz w:val="32"/>
          <w:szCs w:val="32"/>
        </w:rPr>
        <w:t>三、</w:t>
      </w:r>
      <w:r w:rsidR="0065695D" w:rsidRPr="005B2C9A">
        <w:rPr>
          <w:rFonts w:asciiTheme="minorEastAsia" w:hAnsiTheme="minorEastAsia" w:cs="仿宋" w:hint="eastAsia"/>
          <w:b/>
          <w:bCs/>
          <w:color w:val="000000" w:themeColor="text1"/>
          <w:sz w:val="32"/>
          <w:szCs w:val="32"/>
        </w:rPr>
        <w:t>活动时间</w:t>
      </w:r>
    </w:p>
    <w:p w:rsidR="00F9694A" w:rsidRPr="005B2C9A" w:rsidRDefault="0065695D">
      <w:pPr>
        <w:ind w:firstLineChars="200" w:firstLine="640"/>
        <w:rPr>
          <w:rFonts w:asciiTheme="minorEastAsia" w:hAnsiTheme="minorEastAsia" w:cs="仿宋"/>
          <w:color w:val="000000" w:themeColor="text1"/>
          <w:sz w:val="32"/>
          <w:szCs w:val="32"/>
        </w:rPr>
      </w:pPr>
      <w:r w:rsidRPr="005B2C9A">
        <w:rPr>
          <w:rFonts w:asciiTheme="minorEastAsia" w:hAnsiTheme="minorEastAsia" w:cs="仿宋" w:hint="eastAsia"/>
          <w:color w:val="000000" w:themeColor="text1"/>
          <w:sz w:val="32"/>
          <w:szCs w:val="32"/>
        </w:rPr>
        <w:t>2023年</w:t>
      </w:r>
      <w:r w:rsidR="00D84AEE" w:rsidRPr="005B2C9A">
        <w:rPr>
          <w:rFonts w:asciiTheme="minorEastAsia" w:hAnsiTheme="minorEastAsia" w:cs="仿宋" w:hint="eastAsia"/>
          <w:color w:val="000000" w:themeColor="text1"/>
          <w:sz w:val="32"/>
          <w:szCs w:val="32"/>
        </w:rPr>
        <w:t>2</w:t>
      </w:r>
      <w:r w:rsidRPr="005B2C9A">
        <w:rPr>
          <w:rFonts w:asciiTheme="minorEastAsia" w:hAnsiTheme="minorEastAsia" w:cs="仿宋" w:hint="eastAsia"/>
          <w:color w:val="000000" w:themeColor="text1"/>
          <w:sz w:val="32"/>
          <w:szCs w:val="32"/>
        </w:rPr>
        <w:t>月至 2023年9月</w:t>
      </w:r>
    </w:p>
    <w:p w:rsidR="00F9694A" w:rsidRPr="005B2C9A" w:rsidRDefault="0070203D" w:rsidP="005B2C9A">
      <w:pPr>
        <w:ind w:firstLineChars="200" w:firstLine="643"/>
        <w:rPr>
          <w:rFonts w:asciiTheme="minorEastAsia" w:hAnsiTheme="minorEastAsia" w:cs="仿宋"/>
          <w:b/>
          <w:bCs/>
          <w:color w:val="000000" w:themeColor="text1"/>
          <w:sz w:val="32"/>
          <w:szCs w:val="32"/>
        </w:rPr>
      </w:pPr>
      <w:r w:rsidRPr="005B2C9A">
        <w:rPr>
          <w:rFonts w:asciiTheme="minorEastAsia" w:hAnsiTheme="minorEastAsia" w:cs="仿宋" w:hint="eastAsia"/>
          <w:b/>
          <w:bCs/>
          <w:color w:val="000000" w:themeColor="text1"/>
          <w:sz w:val="32"/>
          <w:szCs w:val="32"/>
        </w:rPr>
        <w:t>四、</w:t>
      </w:r>
      <w:r w:rsidR="0065695D" w:rsidRPr="005B2C9A">
        <w:rPr>
          <w:rFonts w:asciiTheme="minorEastAsia" w:hAnsiTheme="minorEastAsia" w:cs="仿宋" w:hint="eastAsia"/>
          <w:b/>
          <w:bCs/>
          <w:color w:val="000000" w:themeColor="text1"/>
          <w:sz w:val="32"/>
          <w:szCs w:val="32"/>
        </w:rPr>
        <w:t>活动对象</w:t>
      </w:r>
    </w:p>
    <w:p w:rsidR="00F9694A" w:rsidRPr="005B2C9A" w:rsidRDefault="0065695D">
      <w:pPr>
        <w:ind w:firstLineChars="200" w:firstLine="640"/>
        <w:rPr>
          <w:rFonts w:asciiTheme="minorEastAsia" w:hAnsiTheme="minorEastAsia" w:cs="仿宋"/>
          <w:color w:val="000000" w:themeColor="text1"/>
          <w:sz w:val="32"/>
          <w:szCs w:val="32"/>
        </w:rPr>
      </w:pPr>
      <w:r w:rsidRPr="005B2C9A">
        <w:rPr>
          <w:rFonts w:asciiTheme="minorEastAsia" w:hAnsiTheme="minorEastAsia" w:cs="仿宋" w:hint="eastAsia"/>
          <w:color w:val="000000" w:themeColor="text1"/>
          <w:sz w:val="32"/>
          <w:szCs w:val="32"/>
        </w:rPr>
        <w:t>皖北卫生职业学院全体青年</w:t>
      </w:r>
    </w:p>
    <w:p w:rsidR="0070203D" w:rsidRPr="005B2C9A" w:rsidRDefault="0070203D" w:rsidP="005B2C9A">
      <w:pPr>
        <w:ind w:firstLineChars="200" w:firstLine="643"/>
        <w:rPr>
          <w:rFonts w:asciiTheme="minorEastAsia" w:hAnsiTheme="minorEastAsia" w:cs="仿宋"/>
          <w:b/>
          <w:bCs/>
          <w:color w:val="000000" w:themeColor="text1"/>
          <w:sz w:val="32"/>
          <w:szCs w:val="32"/>
        </w:rPr>
      </w:pPr>
      <w:r w:rsidRPr="005B2C9A">
        <w:rPr>
          <w:rFonts w:asciiTheme="minorEastAsia" w:hAnsiTheme="minorEastAsia" w:cs="仿宋" w:hint="eastAsia"/>
          <w:b/>
          <w:bCs/>
          <w:color w:val="000000" w:themeColor="text1"/>
          <w:sz w:val="32"/>
          <w:szCs w:val="32"/>
        </w:rPr>
        <w:t>五、主要内容</w:t>
      </w:r>
    </w:p>
    <w:p w:rsidR="0070203D" w:rsidRPr="005B2C9A" w:rsidRDefault="0070203D" w:rsidP="005B2C9A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5B2C9A">
        <w:rPr>
          <w:rFonts w:asciiTheme="minorEastAsia" w:hAnsiTheme="minorEastAsia"/>
          <w:color w:val="000000" w:themeColor="text1"/>
          <w:sz w:val="32"/>
          <w:szCs w:val="32"/>
        </w:rPr>
        <w:t>第一阶段：202</w:t>
      </w:r>
      <w:r w:rsidR="005B2C9A">
        <w:rPr>
          <w:rFonts w:asciiTheme="minorEastAsia" w:hAnsiTheme="minorEastAsia" w:hint="eastAsia"/>
          <w:color w:val="000000" w:themeColor="text1"/>
          <w:sz w:val="32"/>
          <w:szCs w:val="32"/>
        </w:rPr>
        <w:t>3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年</w:t>
      </w:r>
      <w:r w:rsidR="005B2C9A">
        <w:rPr>
          <w:rFonts w:asciiTheme="minorEastAsia" w:hAnsiTheme="minorEastAsia" w:hint="eastAsia"/>
          <w:color w:val="000000" w:themeColor="text1"/>
          <w:sz w:val="32"/>
          <w:szCs w:val="32"/>
        </w:rPr>
        <w:t>1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月至2023年</w:t>
      </w:r>
      <w:r w:rsidR="005B2C9A">
        <w:rPr>
          <w:rFonts w:asciiTheme="minorEastAsia" w:hAnsiTheme="minorEastAsia" w:hint="eastAsia"/>
          <w:color w:val="000000" w:themeColor="text1"/>
          <w:sz w:val="32"/>
          <w:szCs w:val="32"/>
        </w:rPr>
        <w:t>3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月</w:t>
      </w:r>
    </w:p>
    <w:p w:rsidR="0070203D" w:rsidRPr="005B2C9A" w:rsidRDefault="0070203D" w:rsidP="005B2C9A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5B2C9A">
        <w:rPr>
          <w:rFonts w:asciiTheme="minorEastAsia" w:hAnsiTheme="minorEastAsia"/>
          <w:color w:val="000000" w:themeColor="text1"/>
          <w:sz w:val="32"/>
          <w:szCs w:val="32"/>
        </w:rPr>
        <w:t>示范打造“话剧团课”，逐步开展群众性大讨论活动。以</w:t>
      </w:r>
      <w:r w:rsidR="005B2C9A">
        <w:rPr>
          <w:rFonts w:asciiTheme="minorEastAsia" w:hAnsiTheme="minorEastAsia" w:hint="eastAsia"/>
          <w:color w:val="000000" w:themeColor="text1"/>
          <w:sz w:val="32"/>
          <w:szCs w:val="32"/>
        </w:rPr>
        <w:t>本校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已有的相关话剧为基础，进一步突出奋斗主题，加工形成第一批“话剧团课”，并由</w:t>
      </w:r>
      <w:r w:rsidR="005B2C9A">
        <w:rPr>
          <w:rFonts w:asciiTheme="minorEastAsia" w:hAnsiTheme="minorEastAsia" w:hint="eastAsia"/>
          <w:color w:val="000000" w:themeColor="text1"/>
          <w:sz w:val="32"/>
          <w:szCs w:val="32"/>
        </w:rPr>
        <w:t>系部推荐至院团委，审核后</w:t>
      </w:r>
      <w:r w:rsidR="005B2C9A" w:rsidRPr="005B2C9A">
        <w:rPr>
          <w:rFonts w:asciiTheme="minorEastAsia" w:hAnsiTheme="minorEastAsia"/>
          <w:color w:val="000000" w:themeColor="text1"/>
          <w:sz w:val="32"/>
          <w:szCs w:val="32"/>
        </w:rPr>
        <w:t>推荐至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团省委开展</w:t>
      </w:r>
      <w:r w:rsidR="005B2C9A">
        <w:rPr>
          <w:rFonts w:asciiTheme="minorEastAsia" w:hAnsiTheme="minorEastAsia" w:hint="eastAsia"/>
          <w:color w:val="000000" w:themeColor="text1"/>
          <w:sz w:val="32"/>
          <w:szCs w:val="32"/>
        </w:rPr>
        <w:t>评比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。</w:t>
      </w:r>
      <w:r w:rsidR="005B2C9A">
        <w:rPr>
          <w:rFonts w:asciiTheme="minorEastAsia" w:hAnsiTheme="minorEastAsia" w:hint="eastAsia"/>
          <w:color w:val="000000" w:themeColor="text1"/>
          <w:sz w:val="32"/>
          <w:szCs w:val="32"/>
        </w:rPr>
        <w:t>我们要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广泛动员各</w:t>
      </w:r>
      <w:r w:rsidR="005B2C9A">
        <w:rPr>
          <w:rFonts w:asciiTheme="minorEastAsia" w:hAnsiTheme="minorEastAsia" w:hint="eastAsia"/>
          <w:color w:val="000000" w:themeColor="text1"/>
          <w:sz w:val="32"/>
          <w:szCs w:val="32"/>
        </w:rPr>
        <w:t>专业学生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策划、排演主题话剧。结合学习党的二十大精神，通过主题团日活动开展奋斗精神大讨论活动。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br/>
      </w:r>
      <w:r w:rsidRPr="005B2C9A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   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第二阶段：2023年3月至2023年4月</w:t>
      </w:r>
    </w:p>
    <w:p w:rsidR="005B2C9A" w:rsidRDefault="0070203D" w:rsidP="005B2C9A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5B2C9A">
        <w:rPr>
          <w:rFonts w:asciiTheme="minorEastAsia" w:hAnsiTheme="minorEastAsia"/>
          <w:color w:val="000000" w:themeColor="text1"/>
          <w:sz w:val="32"/>
          <w:szCs w:val="32"/>
        </w:rPr>
        <w:t>全面开展“话剧团课”排演推选、寻访体验、群众性大讨论等活动。各</w:t>
      </w:r>
      <w:r w:rsidR="005B2C9A">
        <w:rPr>
          <w:rFonts w:asciiTheme="minorEastAsia" w:hAnsiTheme="minorEastAsia" w:hint="eastAsia"/>
          <w:color w:val="000000" w:themeColor="text1"/>
          <w:sz w:val="32"/>
          <w:szCs w:val="32"/>
        </w:rPr>
        <w:t>系部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在充分精心打磨的基础上组织推选优秀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lastRenderedPageBreak/>
        <w:t>“话剧团课”，</w:t>
      </w:r>
      <w:r w:rsidR="005B2C9A">
        <w:rPr>
          <w:rFonts w:asciiTheme="minorEastAsia" w:hAnsiTheme="minorEastAsia" w:hint="eastAsia"/>
          <w:color w:val="000000" w:themeColor="text1"/>
          <w:sz w:val="32"/>
          <w:szCs w:val="32"/>
        </w:rPr>
        <w:t>院团委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择优推选至团</w:t>
      </w:r>
      <w:r w:rsidR="005B2C9A">
        <w:rPr>
          <w:rFonts w:asciiTheme="minorEastAsia" w:hAnsiTheme="minorEastAsia" w:hint="eastAsia"/>
          <w:color w:val="000000" w:themeColor="text1"/>
          <w:sz w:val="32"/>
          <w:szCs w:val="32"/>
        </w:rPr>
        <w:t>省委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。</w:t>
      </w:r>
    </w:p>
    <w:p w:rsidR="0070203D" w:rsidRPr="005B2C9A" w:rsidRDefault="0070203D" w:rsidP="005B2C9A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5B2C9A">
        <w:rPr>
          <w:rFonts w:asciiTheme="minorEastAsia" w:hAnsiTheme="minorEastAsia"/>
          <w:color w:val="000000" w:themeColor="text1"/>
          <w:sz w:val="32"/>
          <w:szCs w:val="32"/>
        </w:rPr>
        <w:t>启动高校青年奋斗主题演讲比赛 (将另行下发通知)。</w:t>
      </w:r>
    </w:p>
    <w:p w:rsidR="0070203D" w:rsidRPr="005B2C9A" w:rsidRDefault="0070203D" w:rsidP="005B2C9A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5B2C9A">
        <w:rPr>
          <w:rFonts w:asciiTheme="minorEastAsia" w:hAnsiTheme="minorEastAsia"/>
          <w:color w:val="000000" w:themeColor="text1"/>
          <w:sz w:val="32"/>
          <w:szCs w:val="32"/>
        </w:rPr>
        <w:t>第三阶段：2023年“五四”前夕</w:t>
      </w:r>
    </w:p>
    <w:p w:rsidR="0070203D" w:rsidRPr="005B2C9A" w:rsidRDefault="0070203D" w:rsidP="005B2C9A">
      <w:pPr>
        <w:ind w:firstLineChars="200" w:firstLine="640"/>
        <w:rPr>
          <w:rFonts w:asciiTheme="minorEastAsia" w:hAnsiTheme="minorEastAsia" w:cs="仿宋"/>
          <w:b/>
          <w:bCs/>
          <w:color w:val="000000" w:themeColor="text1"/>
          <w:sz w:val="32"/>
          <w:szCs w:val="32"/>
        </w:rPr>
      </w:pPr>
      <w:r w:rsidRPr="005B2C9A">
        <w:rPr>
          <w:rFonts w:asciiTheme="minorEastAsia" w:hAnsiTheme="minorEastAsia"/>
          <w:color w:val="000000" w:themeColor="text1"/>
          <w:sz w:val="32"/>
          <w:szCs w:val="32"/>
        </w:rPr>
        <w:t> 根据实际情况参加全国性集中活动。</w:t>
      </w:r>
    </w:p>
    <w:p w:rsidR="00F9694A" w:rsidRDefault="005B2C9A" w:rsidP="005B2C9A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</w:t>
      </w:r>
      <w:r w:rsidR="0065695D">
        <w:rPr>
          <w:rFonts w:ascii="仿宋" w:eastAsia="仿宋" w:hAnsi="仿宋" w:cs="仿宋" w:hint="eastAsia"/>
          <w:b/>
          <w:bCs/>
          <w:sz w:val="32"/>
          <w:szCs w:val="32"/>
        </w:rPr>
        <w:t>活动要求</w:t>
      </w:r>
    </w:p>
    <w:p w:rsidR="00F9694A" w:rsidRPr="005B2C9A" w:rsidRDefault="0065695D" w:rsidP="0070203D">
      <w:pPr>
        <w:ind w:firstLineChars="200" w:firstLine="640"/>
        <w:rPr>
          <w:rFonts w:asciiTheme="minorEastAsia" w:hAnsiTheme="minorEastAsia" w:cs="仿宋"/>
          <w:color w:val="000000" w:themeColor="text1"/>
          <w:sz w:val="32"/>
          <w:szCs w:val="32"/>
        </w:rPr>
      </w:pPr>
      <w:r w:rsidRPr="005B2C9A">
        <w:rPr>
          <w:rFonts w:asciiTheme="minorEastAsia" w:hAnsiTheme="minorEastAsia" w:cs="仿宋" w:hint="eastAsia"/>
          <w:color w:val="000000" w:themeColor="text1"/>
          <w:sz w:val="32"/>
          <w:szCs w:val="32"/>
        </w:rPr>
        <w:t>（一）要提高政治站位。深刻领会习近平总书记对当代青</w:t>
      </w:r>
      <w:r w:rsidR="005B2C9A" w:rsidRPr="005B2C9A">
        <w:rPr>
          <w:rFonts w:asciiTheme="minorEastAsia" w:hAnsiTheme="minorEastAsia"/>
          <w:color w:val="000000" w:themeColor="text1"/>
          <w:sz w:val="32"/>
          <w:szCs w:val="32"/>
        </w:rPr>
        <w:t>年增强精神素养的高度关切和殷切期望，深刻认识共青团为党培养有理想、敢担当、能吃苦、肯奋斗的新时代好青年的职责使命，科学谋划、深入动员、精心组织、务求实效。</w:t>
      </w:r>
    </w:p>
    <w:p w:rsidR="005B2C9A" w:rsidRPr="005B2C9A" w:rsidRDefault="005B2C9A" w:rsidP="005B2C9A">
      <w:pPr>
        <w:ind w:firstLineChars="200" w:firstLine="640"/>
        <w:rPr>
          <w:rFonts w:asciiTheme="minorEastAsia" w:hAnsiTheme="minorEastAsia" w:cs="仿宋"/>
          <w:color w:val="000000" w:themeColor="text1"/>
          <w:sz w:val="32"/>
          <w:szCs w:val="32"/>
        </w:rPr>
      </w:pPr>
      <w:r w:rsidRPr="005B2C9A">
        <w:rPr>
          <w:rFonts w:asciiTheme="minorEastAsia" w:hAnsiTheme="minorEastAsia" w:hint="eastAsia"/>
          <w:color w:val="000000" w:themeColor="text1"/>
          <w:sz w:val="32"/>
          <w:szCs w:val="32"/>
        </w:rPr>
        <w:t>（二）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突出奋斗主题</w:t>
      </w:r>
      <w:r w:rsidRPr="005B2C9A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主题文化活动要鲜明体现牢记习近平总书记嘱托、弘扬艰苦奋斗精神的主题，充分发挥“青年五四奖章”获奖者等典型示范引领作用，综合运用艺术熏陶、实践体验、榜样力量、朋辈效应、动人情怀、显著成效发挥宣传教育作用，引导广大团员青年紧跟党不懈奋斗、艰苦奋斗、永远奋斗。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br/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   </w:t>
      </w:r>
      <w:r w:rsidRPr="005B2C9A">
        <w:rPr>
          <w:rFonts w:asciiTheme="minorEastAsia" w:hAnsiTheme="minorEastAsia" w:hint="eastAsia"/>
          <w:color w:val="000000" w:themeColor="text1"/>
          <w:sz w:val="32"/>
          <w:szCs w:val="32"/>
        </w:rPr>
        <w:t>（三）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发动广泛参与</w:t>
      </w:r>
      <w:r w:rsidRPr="005B2C9A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牢牢把握群众性文化活动的定位，充分发挥高校基层团支部的组织化动员功能，充分发挥校园文化艺术广受青年欢迎、具有群众基础的独特优势，提高系列活动的普及性和参与率，努力实现对高校基层团组织和团员青年的深入动员、广泛覆盖，在高校青年学生中兴起奋斗精神教育热潮。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br/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   </w:t>
      </w:r>
      <w:r w:rsidRPr="005B2C9A">
        <w:rPr>
          <w:rFonts w:asciiTheme="minorEastAsia" w:hAnsiTheme="minorEastAsia" w:hint="eastAsia"/>
          <w:color w:val="000000" w:themeColor="text1"/>
          <w:sz w:val="32"/>
          <w:szCs w:val="32"/>
        </w:rPr>
        <w:t>（四）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分层分级推动</w:t>
      </w:r>
      <w:r w:rsidRPr="005B2C9A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坚持自下而上的推进节奏，将活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lastRenderedPageBreak/>
        <w:t>动重心放在校园、放在基层。强化高校团委筹划开展系列活动的主体责任，充分赋予自主权，鼓励有条件的团组织结合实际、因地制宜，围绕奋斗主题推出更多特色活动。团省委充分发挥统筹和指导作用，高质量办好集中活动。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br/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   </w:t>
      </w:r>
      <w:r w:rsidRPr="005B2C9A">
        <w:rPr>
          <w:rFonts w:asciiTheme="minorEastAsia" w:hAnsiTheme="minorEastAsia" w:hint="eastAsia"/>
          <w:color w:val="000000" w:themeColor="text1"/>
          <w:sz w:val="32"/>
          <w:szCs w:val="32"/>
        </w:rPr>
        <w:t>（五）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营造浓厚氛围</w:t>
      </w:r>
      <w:r w:rsidRPr="005B2C9A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 w:rsidRPr="005B2C9A">
        <w:rPr>
          <w:rFonts w:asciiTheme="minorEastAsia" w:hAnsiTheme="minorEastAsia"/>
          <w:color w:val="000000" w:themeColor="text1"/>
          <w:sz w:val="32"/>
          <w:szCs w:val="32"/>
        </w:rPr>
        <w:t>统筹团属媒体，通过设立专题专栏、组织深度报道、推出网络话题、开展线上直播、制作文化产品等多种方式，广泛开展主题文化活动的宣传报道，展现共青团组织引导广大青年学习奋斗榜样、弘扬奋斗精神、争做奋斗一代，在党的领导下为全面建设社会主义现代化国家、全面推进中华民族伟大复兴而团结奋斗的青春风采。</w:t>
      </w:r>
    </w:p>
    <w:p w:rsidR="00F9694A" w:rsidRPr="005B2C9A" w:rsidRDefault="0065695D" w:rsidP="005B2C9A">
      <w:pPr>
        <w:ind w:firstLineChars="200" w:firstLine="640"/>
        <w:rPr>
          <w:rFonts w:asciiTheme="minorEastAsia" w:hAnsiTheme="minorEastAsia" w:cs="仿宋"/>
          <w:color w:val="000000" w:themeColor="text1"/>
          <w:sz w:val="32"/>
          <w:szCs w:val="32"/>
        </w:rPr>
      </w:pPr>
      <w:r w:rsidRPr="005B2C9A">
        <w:rPr>
          <w:rFonts w:asciiTheme="minorEastAsia" w:hAnsiTheme="minorEastAsia" w:cs="仿宋" w:hint="eastAsia"/>
          <w:color w:val="000000" w:themeColor="text1"/>
          <w:sz w:val="32"/>
          <w:szCs w:val="32"/>
        </w:rPr>
        <w:t>（</w:t>
      </w:r>
      <w:r w:rsidR="005B2C9A" w:rsidRPr="005B2C9A">
        <w:rPr>
          <w:rFonts w:asciiTheme="minorEastAsia" w:hAnsiTheme="minorEastAsia" w:cs="仿宋" w:hint="eastAsia"/>
          <w:color w:val="000000" w:themeColor="text1"/>
          <w:sz w:val="32"/>
          <w:szCs w:val="32"/>
        </w:rPr>
        <w:t>六</w:t>
      </w:r>
      <w:r w:rsidRPr="005B2C9A">
        <w:rPr>
          <w:rFonts w:asciiTheme="minorEastAsia" w:hAnsiTheme="minorEastAsia" w:cs="仿宋" w:hint="eastAsia"/>
          <w:color w:val="000000" w:themeColor="text1"/>
          <w:sz w:val="32"/>
          <w:szCs w:val="32"/>
        </w:rPr>
        <w:t>）各系部团总支要从项目清单中选择不少于两类活动开展。</w:t>
      </w:r>
    </w:p>
    <w:p w:rsidR="00F9694A" w:rsidRPr="00D25FFE" w:rsidRDefault="00D25FFE" w:rsidP="005B2C9A">
      <w:pPr>
        <w:ind w:firstLineChars="200" w:firstLine="643"/>
        <w:rPr>
          <w:rFonts w:asciiTheme="minorEastAsia" w:hAnsiTheme="minorEastAsia" w:cs="仿宋"/>
          <w:b/>
          <w:bCs/>
          <w:sz w:val="32"/>
          <w:szCs w:val="32"/>
        </w:rPr>
      </w:pPr>
      <w:r w:rsidRPr="00D25FFE">
        <w:rPr>
          <w:rFonts w:asciiTheme="minorEastAsia" w:hAnsiTheme="minorEastAsia" w:cs="仿宋" w:hint="eastAsia"/>
          <w:b/>
          <w:bCs/>
          <w:sz w:val="32"/>
          <w:szCs w:val="32"/>
        </w:rPr>
        <w:t>七</w:t>
      </w:r>
      <w:r w:rsidR="0065695D" w:rsidRPr="00D25FFE">
        <w:rPr>
          <w:rFonts w:asciiTheme="minorEastAsia" w:hAnsiTheme="minorEastAsia" w:cs="仿宋" w:hint="eastAsia"/>
          <w:b/>
          <w:bCs/>
          <w:sz w:val="32"/>
          <w:szCs w:val="32"/>
        </w:rPr>
        <w:t>、奖项设置</w:t>
      </w:r>
    </w:p>
    <w:p w:rsidR="00F9694A" w:rsidRPr="00D25FFE" w:rsidRDefault="0065695D" w:rsidP="005B2C9A">
      <w:pPr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D25FFE">
        <w:rPr>
          <w:rFonts w:asciiTheme="minorEastAsia" w:hAnsiTheme="minorEastAsia" w:cs="仿宋" w:hint="eastAsia"/>
          <w:sz w:val="32"/>
          <w:szCs w:val="32"/>
        </w:rPr>
        <w:t>本次活动结束后，将根据比赛情况颁发证书。</w:t>
      </w:r>
    </w:p>
    <w:p w:rsidR="00D25FFE" w:rsidRPr="00D25FFE" w:rsidRDefault="00D25FFE" w:rsidP="00D25FFE">
      <w:pPr>
        <w:ind w:firstLineChars="200" w:firstLine="640"/>
        <w:jc w:val="left"/>
        <w:rPr>
          <w:rFonts w:asciiTheme="minorEastAsia" w:hAnsiTheme="minorEastAsia" w:cs="仿宋"/>
          <w:sz w:val="32"/>
          <w:szCs w:val="32"/>
        </w:rPr>
      </w:pPr>
    </w:p>
    <w:p w:rsidR="00D25FFE" w:rsidRPr="00D25FFE" w:rsidRDefault="00D25FFE" w:rsidP="00D25FFE">
      <w:pPr>
        <w:ind w:firstLineChars="200" w:firstLine="640"/>
        <w:jc w:val="left"/>
        <w:rPr>
          <w:rFonts w:asciiTheme="minorEastAsia" w:hAnsiTheme="minorEastAsia" w:cs="仿宋"/>
          <w:sz w:val="32"/>
          <w:szCs w:val="32"/>
        </w:rPr>
      </w:pPr>
    </w:p>
    <w:p w:rsidR="00F9694A" w:rsidRPr="00D25FFE" w:rsidRDefault="00D25FFE" w:rsidP="00D25FFE">
      <w:pPr>
        <w:ind w:firstLineChars="200" w:firstLine="640"/>
        <w:jc w:val="left"/>
        <w:rPr>
          <w:rFonts w:asciiTheme="minorEastAsia" w:hAnsiTheme="minorEastAsia" w:cs="仿宋"/>
          <w:sz w:val="32"/>
          <w:szCs w:val="32"/>
        </w:rPr>
      </w:pPr>
      <w:r w:rsidRPr="00D25FFE">
        <w:rPr>
          <w:rFonts w:asciiTheme="minorEastAsia" w:hAnsiTheme="minorEastAsia" w:cs="仿宋" w:hint="eastAsia"/>
          <w:sz w:val="32"/>
          <w:szCs w:val="32"/>
        </w:rPr>
        <w:t>活动</w:t>
      </w:r>
      <w:r w:rsidR="0065695D" w:rsidRPr="00D25FFE">
        <w:rPr>
          <w:rFonts w:asciiTheme="minorEastAsia" w:hAnsiTheme="minorEastAsia" w:cs="仿宋" w:hint="eastAsia"/>
          <w:sz w:val="32"/>
          <w:szCs w:val="32"/>
        </w:rPr>
        <w:t xml:space="preserve">联系人：宋文伟 </w:t>
      </w:r>
      <w:r w:rsidRPr="00D25FFE">
        <w:rPr>
          <w:rFonts w:asciiTheme="minorEastAsia" w:hAnsiTheme="minorEastAsia" w:cs="仿宋" w:hint="eastAsia"/>
          <w:sz w:val="32"/>
          <w:szCs w:val="32"/>
        </w:rPr>
        <w:t xml:space="preserve">  </w:t>
      </w:r>
      <w:r w:rsidR="0065695D" w:rsidRPr="00D25FFE">
        <w:rPr>
          <w:rFonts w:asciiTheme="minorEastAsia" w:hAnsiTheme="minorEastAsia" w:cs="仿宋" w:hint="eastAsia"/>
          <w:sz w:val="32"/>
          <w:szCs w:val="32"/>
        </w:rPr>
        <w:t>联系电话：0557-3095101</w:t>
      </w:r>
    </w:p>
    <w:p w:rsidR="00F9694A" w:rsidRPr="00D25FFE" w:rsidRDefault="00F9694A">
      <w:pPr>
        <w:ind w:firstLineChars="200" w:firstLine="640"/>
        <w:jc w:val="right"/>
        <w:rPr>
          <w:rFonts w:asciiTheme="minorEastAsia" w:hAnsiTheme="minorEastAsia" w:cs="仿宋"/>
          <w:sz w:val="32"/>
          <w:szCs w:val="32"/>
        </w:rPr>
      </w:pPr>
    </w:p>
    <w:p w:rsidR="00D25FFE" w:rsidRPr="00D25FFE" w:rsidRDefault="00D25FFE" w:rsidP="00FE74AF">
      <w:pPr>
        <w:ind w:right="640"/>
        <w:rPr>
          <w:rFonts w:asciiTheme="minorEastAsia" w:hAnsiTheme="minorEastAsia" w:cs="仿宋"/>
          <w:sz w:val="32"/>
          <w:szCs w:val="32"/>
        </w:rPr>
      </w:pPr>
    </w:p>
    <w:p w:rsidR="00D25FFE" w:rsidRPr="00D25FFE" w:rsidRDefault="00D25FFE">
      <w:pPr>
        <w:ind w:firstLineChars="200" w:firstLine="640"/>
        <w:jc w:val="right"/>
        <w:rPr>
          <w:rFonts w:asciiTheme="minorEastAsia" w:hAnsiTheme="minorEastAsia" w:cs="仿宋"/>
          <w:sz w:val="32"/>
          <w:szCs w:val="32"/>
        </w:rPr>
      </w:pPr>
    </w:p>
    <w:p w:rsidR="00F9694A" w:rsidRPr="00D25FFE" w:rsidRDefault="0065695D">
      <w:pPr>
        <w:ind w:firstLineChars="200" w:firstLine="640"/>
        <w:jc w:val="right"/>
        <w:rPr>
          <w:rFonts w:asciiTheme="minorEastAsia" w:hAnsiTheme="minorEastAsia" w:cs="仿宋"/>
          <w:sz w:val="32"/>
          <w:szCs w:val="32"/>
        </w:rPr>
      </w:pPr>
      <w:r w:rsidRPr="00D25FFE">
        <w:rPr>
          <w:rFonts w:asciiTheme="minorEastAsia" w:hAnsiTheme="minorEastAsia" w:cs="仿宋" w:hint="eastAsia"/>
          <w:sz w:val="32"/>
          <w:szCs w:val="32"/>
        </w:rPr>
        <w:t>共青团皖北卫生职业学院委员会</w:t>
      </w:r>
    </w:p>
    <w:p w:rsidR="00F9694A" w:rsidRPr="00FE74AF" w:rsidRDefault="0065695D" w:rsidP="00FE74AF">
      <w:pPr>
        <w:ind w:firstLineChars="200" w:firstLine="640"/>
        <w:jc w:val="right"/>
        <w:rPr>
          <w:rFonts w:asciiTheme="minorEastAsia" w:hAnsiTheme="minorEastAsia" w:cs="仿宋"/>
          <w:sz w:val="32"/>
          <w:szCs w:val="32"/>
        </w:rPr>
      </w:pPr>
      <w:r w:rsidRPr="00D25FFE">
        <w:rPr>
          <w:rFonts w:asciiTheme="minorEastAsia" w:hAnsiTheme="minorEastAsia" w:cs="仿宋" w:hint="eastAsia"/>
          <w:sz w:val="32"/>
          <w:szCs w:val="32"/>
        </w:rPr>
        <w:t>2023年2月17日</w:t>
      </w:r>
    </w:p>
    <w:p w:rsidR="00F9694A" w:rsidRDefault="00F9694A">
      <w:pPr>
        <w:rPr>
          <w:rFonts w:ascii="仿宋" w:eastAsia="仿宋" w:hAnsi="仿宋" w:cs="仿宋"/>
          <w:sz w:val="32"/>
          <w:szCs w:val="32"/>
        </w:rPr>
        <w:sectPr w:rsidR="00F969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9694A" w:rsidRDefault="0065695D">
      <w:pPr>
        <w:spacing w:before="101" w:line="230" w:lineRule="auto"/>
        <w:ind w:left="219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6"/>
          <w:sz w:val="31"/>
          <w:szCs w:val="31"/>
        </w:rPr>
        <w:lastRenderedPageBreak/>
        <w:t>附件</w:t>
      </w:r>
    </w:p>
    <w:p w:rsidR="00F9694A" w:rsidRDefault="0065695D">
      <w:pPr>
        <w:spacing w:before="66" w:line="160" w:lineRule="auto"/>
        <w:ind w:left="2981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5"/>
          <w:sz w:val="43"/>
          <w:szCs w:val="43"/>
        </w:rPr>
        <w:t>“</w:t>
      </w:r>
      <w:r>
        <w:rPr>
          <w:rFonts w:ascii="微软雅黑" w:eastAsia="微软雅黑" w:hAnsi="微软雅黑" w:cs="微软雅黑"/>
          <w:spacing w:val="12"/>
          <w:sz w:val="43"/>
          <w:szCs w:val="43"/>
        </w:rPr>
        <w:t>艰苦奋斗 强我中华”青年主题文化系列活动项目清单</w:t>
      </w:r>
    </w:p>
    <w:tbl>
      <w:tblPr>
        <w:tblStyle w:val="TableNormal"/>
        <w:tblW w:w="1580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75"/>
        <w:gridCol w:w="1703"/>
        <w:gridCol w:w="4314"/>
        <w:gridCol w:w="3597"/>
        <w:gridCol w:w="1616"/>
        <w:gridCol w:w="2592"/>
        <w:gridCol w:w="1004"/>
      </w:tblGrid>
      <w:tr w:rsidR="00F9694A">
        <w:trPr>
          <w:trHeight w:val="656"/>
        </w:trPr>
        <w:tc>
          <w:tcPr>
            <w:tcW w:w="975" w:type="dxa"/>
          </w:tcPr>
          <w:p w:rsidR="00F9694A" w:rsidRDefault="0065695D">
            <w:pPr>
              <w:spacing w:before="176" w:line="228" w:lineRule="auto"/>
              <w:ind w:left="178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3"/>
                <w:sz w:val="31"/>
                <w:szCs w:val="31"/>
              </w:rPr>
              <w:t>序</w:t>
            </w:r>
            <w:r>
              <w:rPr>
                <w:rFonts w:ascii="黑体" w:eastAsia="黑体" w:hAnsi="黑体" w:cs="黑体"/>
                <w:spacing w:val="2"/>
                <w:sz w:val="31"/>
                <w:szCs w:val="31"/>
              </w:rPr>
              <w:t>号</w:t>
            </w:r>
          </w:p>
        </w:tc>
        <w:tc>
          <w:tcPr>
            <w:tcW w:w="1703" w:type="dxa"/>
          </w:tcPr>
          <w:p w:rsidR="00F9694A" w:rsidRDefault="0065695D">
            <w:pPr>
              <w:spacing w:before="175" w:line="227" w:lineRule="auto"/>
              <w:ind w:left="225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6"/>
                <w:sz w:val="31"/>
                <w:szCs w:val="31"/>
              </w:rPr>
              <w:t>活</w:t>
            </w:r>
            <w:r>
              <w:rPr>
                <w:rFonts w:ascii="黑体" w:eastAsia="黑体" w:hAnsi="黑体" w:cs="黑体"/>
                <w:spacing w:val="4"/>
                <w:sz w:val="31"/>
                <w:szCs w:val="31"/>
              </w:rPr>
              <w:t>动名称</w:t>
            </w:r>
          </w:p>
        </w:tc>
        <w:tc>
          <w:tcPr>
            <w:tcW w:w="4314" w:type="dxa"/>
          </w:tcPr>
          <w:p w:rsidR="00F9694A" w:rsidRDefault="0065695D">
            <w:pPr>
              <w:spacing w:before="175" w:line="227" w:lineRule="auto"/>
              <w:ind w:left="1532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6"/>
                <w:sz w:val="31"/>
                <w:szCs w:val="31"/>
              </w:rPr>
              <w:t>活</w:t>
            </w:r>
            <w:r>
              <w:rPr>
                <w:rFonts w:ascii="黑体" w:eastAsia="黑体" w:hAnsi="黑体" w:cs="黑体"/>
                <w:spacing w:val="4"/>
                <w:sz w:val="31"/>
                <w:szCs w:val="31"/>
              </w:rPr>
              <w:t>动内容</w:t>
            </w:r>
          </w:p>
        </w:tc>
        <w:tc>
          <w:tcPr>
            <w:tcW w:w="3597" w:type="dxa"/>
          </w:tcPr>
          <w:p w:rsidR="00F9694A" w:rsidRDefault="0065695D">
            <w:pPr>
              <w:spacing w:before="175" w:line="227" w:lineRule="auto"/>
              <w:ind w:left="1176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6"/>
                <w:sz w:val="31"/>
                <w:szCs w:val="31"/>
              </w:rPr>
              <w:t>活</w:t>
            </w:r>
            <w:r>
              <w:rPr>
                <w:rFonts w:ascii="黑体" w:eastAsia="黑体" w:hAnsi="黑体" w:cs="黑体"/>
                <w:spacing w:val="4"/>
                <w:sz w:val="31"/>
                <w:szCs w:val="31"/>
              </w:rPr>
              <w:t>动要求</w:t>
            </w:r>
          </w:p>
        </w:tc>
        <w:tc>
          <w:tcPr>
            <w:tcW w:w="1616" w:type="dxa"/>
          </w:tcPr>
          <w:p w:rsidR="00F9694A" w:rsidRDefault="0065695D">
            <w:pPr>
              <w:spacing w:before="175" w:line="227" w:lineRule="auto"/>
              <w:ind w:left="185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6"/>
                <w:sz w:val="31"/>
                <w:szCs w:val="31"/>
              </w:rPr>
              <w:t>活</w:t>
            </w:r>
            <w:r>
              <w:rPr>
                <w:rFonts w:ascii="黑体" w:eastAsia="黑体" w:hAnsi="黑体" w:cs="黑体"/>
                <w:spacing w:val="4"/>
                <w:sz w:val="31"/>
                <w:szCs w:val="31"/>
              </w:rPr>
              <w:t>动期限</w:t>
            </w:r>
          </w:p>
        </w:tc>
        <w:tc>
          <w:tcPr>
            <w:tcW w:w="2592" w:type="dxa"/>
          </w:tcPr>
          <w:p w:rsidR="00F9694A" w:rsidRDefault="0065695D">
            <w:pPr>
              <w:spacing w:before="176" w:line="226" w:lineRule="auto"/>
              <w:ind w:left="673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5"/>
                <w:sz w:val="31"/>
                <w:szCs w:val="31"/>
              </w:rPr>
              <w:t>责任单位</w:t>
            </w:r>
          </w:p>
        </w:tc>
        <w:tc>
          <w:tcPr>
            <w:tcW w:w="1004" w:type="dxa"/>
          </w:tcPr>
          <w:p w:rsidR="00F9694A" w:rsidRDefault="0065695D">
            <w:pPr>
              <w:spacing w:before="175" w:line="227" w:lineRule="auto"/>
              <w:ind w:left="191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3"/>
                <w:sz w:val="31"/>
                <w:szCs w:val="31"/>
              </w:rPr>
              <w:t>备</w:t>
            </w:r>
            <w:r>
              <w:rPr>
                <w:rFonts w:ascii="黑体" w:eastAsia="黑体" w:hAnsi="黑体" w:cs="黑体"/>
                <w:spacing w:val="2"/>
                <w:sz w:val="31"/>
                <w:szCs w:val="31"/>
              </w:rPr>
              <w:t>注</w:t>
            </w:r>
          </w:p>
        </w:tc>
      </w:tr>
      <w:tr w:rsidR="00F9694A">
        <w:trPr>
          <w:trHeight w:val="4003"/>
        </w:trPr>
        <w:tc>
          <w:tcPr>
            <w:tcW w:w="975" w:type="dxa"/>
          </w:tcPr>
          <w:p w:rsidR="00F9694A" w:rsidRDefault="00F9694A">
            <w:pPr>
              <w:spacing w:line="259" w:lineRule="auto"/>
              <w:rPr>
                <w:rFonts w:ascii="Arial"/>
              </w:rPr>
            </w:pPr>
          </w:p>
          <w:p w:rsidR="00F9694A" w:rsidRDefault="00F9694A">
            <w:pPr>
              <w:spacing w:line="259" w:lineRule="auto"/>
              <w:rPr>
                <w:rFonts w:ascii="Arial"/>
              </w:rPr>
            </w:pPr>
          </w:p>
          <w:p w:rsidR="00F9694A" w:rsidRDefault="00F9694A">
            <w:pPr>
              <w:spacing w:line="259" w:lineRule="auto"/>
              <w:rPr>
                <w:rFonts w:ascii="Arial"/>
              </w:rPr>
            </w:pPr>
          </w:p>
          <w:p w:rsidR="00F9694A" w:rsidRDefault="00F9694A">
            <w:pPr>
              <w:spacing w:line="259" w:lineRule="auto"/>
              <w:rPr>
                <w:rFonts w:ascii="Arial"/>
              </w:rPr>
            </w:pPr>
          </w:p>
          <w:p w:rsidR="00F9694A" w:rsidRDefault="00F9694A">
            <w:pPr>
              <w:spacing w:line="259" w:lineRule="auto"/>
              <w:rPr>
                <w:rFonts w:ascii="Arial"/>
              </w:rPr>
            </w:pPr>
          </w:p>
          <w:p w:rsidR="00F9694A" w:rsidRDefault="00F9694A">
            <w:pPr>
              <w:spacing w:line="260" w:lineRule="auto"/>
              <w:rPr>
                <w:rFonts w:ascii="Arial"/>
              </w:rPr>
            </w:pPr>
          </w:p>
          <w:p w:rsidR="00F9694A" w:rsidRDefault="00F9694A">
            <w:pPr>
              <w:spacing w:line="260" w:lineRule="auto"/>
              <w:rPr>
                <w:rFonts w:ascii="Arial"/>
              </w:rPr>
            </w:pPr>
          </w:p>
          <w:p w:rsidR="00F9694A" w:rsidRDefault="0065695D">
            <w:pPr>
              <w:spacing w:before="91" w:line="188" w:lineRule="auto"/>
              <w:ind w:left="44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F9694A" w:rsidRDefault="00F9694A">
            <w:pPr>
              <w:spacing w:line="263" w:lineRule="auto"/>
              <w:rPr>
                <w:rFonts w:ascii="Arial"/>
              </w:rPr>
            </w:pPr>
          </w:p>
          <w:p w:rsidR="00F9694A" w:rsidRDefault="00F9694A">
            <w:pPr>
              <w:spacing w:line="263" w:lineRule="auto"/>
              <w:rPr>
                <w:rFonts w:ascii="Arial"/>
              </w:rPr>
            </w:pPr>
          </w:p>
          <w:p w:rsidR="00F9694A" w:rsidRDefault="00F9694A">
            <w:pPr>
              <w:spacing w:line="263" w:lineRule="auto"/>
              <w:rPr>
                <w:rFonts w:ascii="Arial"/>
              </w:rPr>
            </w:pPr>
          </w:p>
          <w:p w:rsidR="00F9694A" w:rsidRDefault="00F9694A">
            <w:pPr>
              <w:spacing w:line="263" w:lineRule="auto"/>
              <w:rPr>
                <w:rFonts w:ascii="Arial"/>
              </w:rPr>
            </w:pPr>
          </w:p>
          <w:p w:rsidR="00F9694A" w:rsidRDefault="00F9694A">
            <w:pPr>
              <w:spacing w:line="264" w:lineRule="auto"/>
              <w:rPr>
                <w:rFonts w:ascii="Arial"/>
              </w:rPr>
            </w:pPr>
          </w:p>
          <w:p w:rsidR="00F9694A" w:rsidRDefault="00F9694A">
            <w:pPr>
              <w:spacing w:line="264" w:lineRule="auto"/>
              <w:rPr>
                <w:rFonts w:ascii="Arial"/>
              </w:rPr>
            </w:pPr>
          </w:p>
          <w:p w:rsidR="00F9694A" w:rsidRDefault="0065695D">
            <w:pPr>
              <w:spacing w:before="91" w:line="219" w:lineRule="auto"/>
              <w:ind w:left="15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6"/>
                <w:sz w:val="28"/>
                <w:szCs w:val="28"/>
              </w:rPr>
              <w:t>打</w:t>
            </w:r>
            <w:r>
              <w:rPr>
                <w:rFonts w:ascii="仿宋" w:eastAsia="仿宋" w:hAnsi="仿宋" w:cs="仿宋"/>
                <w:spacing w:val="-25"/>
                <w:sz w:val="28"/>
                <w:szCs w:val="28"/>
              </w:rPr>
              <w:t>造 “话剧</w:t>
            </w:r>
          </w:p>
          <w:p w:rsidR="00F9694A" w:rsidRDefault="0065695D">
            <w:pPr>
              <w:spacing w:before="67" w:line="217" w:lineRule="auto"/>
              <w:ind w:left="46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34"/>
                <w:sz w:val="28"/>
                <w:szCs w:val="28"/>
              </w:rPr>
              <w:t>团课”</w:t>
            </w:r>
          </w:p>
        </w:tc>
        <w:tc>
          <w:tcPr>
            <w:tcW w:w="4314" w:type="dxa"/>
          </w:tcPr>
          <w:p w:rsidR="00F9694A" w:rsidRDefault="0065695D">
            <w:pPr>
              <w:spacing w:before="286" w:line="266" w:lineRule="auto"/>
              <w:ind w:left="114" w:right="62" w:firstLine="55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依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托高校文艺类社团，以广大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团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员青年为主体，通过高水平专业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团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队示范带动，广泛组织以艰苦奋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斗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为主题，体现学校传统、地域特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色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、时代风貌，具有思想性和艺术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spacing w:val="-24"/>
                <w:sz w:val="28"/>
                <w:szCs w:val="28"/>
              </w:rPr>
              <w:t>，适合群众性、低成本演出的“微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2"/>
                <w:sz w:val="28"/>
                <w:szCs w:val="28"/>
              </w:rPr>
              <w:t>话</w:t>
            </w:r>
            <w:r>
              <w:rPr>
                <w:rFonts w:ascii="仿宋" w:eastAsia="仿宋" w:hAnsi="仿宋" w:cs="仿宋"/>
                <w:spacing w:val="-24"/>
                <w:sz w:val="28"/>
                <w:szCs w:val="28"/>
              </w:rPr>
              <w:t>剧”，打造“话剧团课”。鼓励有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条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件、有意愿的高校团组织创作更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多形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式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的奋斗主题校园文艺作品。</w:t>
            </w:r>
          </w:p>
        </w:tc>
        <w:tc>
          <w:tcPr>
            <w:tcW w:w="3597" w:type="dxa"/>
          </w:tcPr>
          <w:p w:rsidR="00F9694A" w:rsidRDefault="0065695D">
            <w:pPr>
              <w:spacing w:before="74" w:line="259" w:lineRule="auto"/>
              <w:ind w:left="108" w:right="103" w:firstLine="56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各团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市委、各直属高校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团委要以现有资源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为基础，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进一步突出奋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斗主题，加工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形成一批“话剧团课”。各地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市团委联合专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业力量打造示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范精品。各高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校团委广泛动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员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策划、排演主题话剧。 团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省委在精心打磨的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基础上，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在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全省范围内推选 “优秀话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剧团课</w:t>
            </w:r>
            <w:r>
              <w:rPr>
                <w:rFonts w:ascii="仿宋" w:eastAsia="仿宋" w:hAnsi="仿宋" w:cs="仿宋"/>
                <w:sz w:val="28"/>
                <w:szCs w:val="28"/>
              </w:rPr>
              <w:t>”。</w:t>
            </w:r>
          </w:p>
        </w:tc>
        <w:tc>
          <w:tcPr>
            <w:tcW w:w="1616" w:type="dxa"/>
          </w:tcPr>
          <w:p w:rsidR="00F9694A" w:rsidRDefault="00F9694A">
            <w:pPr>
              <w:spacing w:line="254" w:lineRule="auto"/>
              <w:rPr>
                <w:rFonts w:ascii="Arial"/>
              </w:rPr>
            </w:pPr>
          </w:p>
          <w:p w:rsidR="00F9694A" w:rsidRDefault="00F9694A">
            <w:pPr>
              <w:spacing w:line="254" w:lineRule="auto"/>
              <w:rPr>
                <w:rFonts w:ascii="Arial"/>
              </w:rPr>
            </w:pPr>
          </w:p>
          <w:p w:rsidR="00F9694A" w:rsidRDefault="00F9694A">
            <w:pPr>
              <w:spacing w:line="254" w:lineRule="auto"/>
              <w:rPr>
                <w:rFonts w:ascii="Arial"/>
              </w:rPr>
            </w:pPr>
          </w:p>
          <w:p w:rsidR="00F9694A" w:rsidRDefault="00F9694A">
            <w:pPr>
              <w:spacing w:line="254" w:lineRule="auto"/>
              <w:rPr>
                <w:rFonts w:ascii="Arial"/>
              </w:rPr>
            </w:pPr>
          </w:p>
          <w:p w:rsidR="00F9694A" w:rsidRDefault="00F9694A">
            <w:pPr>
              <w:spacing w:line="254" w:lineRule="auto"/>
              <w:rPr>
                <w:rFonts w:ascii="Arial"/>
              </w:rPr>
            </w:pPr>
          </w:p>
          <w:p w:rsidR="00F9694A" w:rsidRDefault="00F9694A">
            <w:pPr>
              <w:spacing w:line="254" w:lineRule="auto"/>
              <w:rPr>
                <w:rFonts w:ascii="Arial"/>
              </w:rPr>
            </w:pPr>
          </w:p>
          <w:p w:rsidR="00F9694A" w:rsidRDefault="00F9694A">
            <w:pPr>
              <w:spacing w:line="254" w:lineRule="auto"/>
              <w:rPr>
                <w:rFonts w:ascii="Arial"/>
              </w:rPr>
            </w:pPr>
          </w:p>
          <w:p w:rsidR="00F9694A" w:rsidRDefault="0065695D">
            <w:pPr>
              <w:spacing w:before="91" w:line="219" w:lineRule="auto"/>
              <w:ind w:left="16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8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pacing w:val="-26"/>
                <w:sz w:val="28"/>
                <w:szCs w:val="28"/>
              </w:rPr>
              <w:t xml:space="preserve"> 月至 6 月</w:t>
            </w:r>
          </w:p>
        </w:tc>
        <w:tc>
          <w:tcPr>
            <w:tcW w:w="2592" w:type="dxa"/>
          </w:tcPr>
          <w:p w:rsidR="00F9694A" w:rsidRDefault="00F9694A">
            <w:pPr>
              <w:spacing w:line="284" w:lineRule="auto"/>
              <w:rPr>
                <w:rFonts w:ascii="Arial"/>
              </w:rPr>
            </w:pPr>
          </w:p>
          <w:p w:rsidR="00F9694A" w:rsidRDefault="00F9694A">
            <w:pPr>
              <w:spacing w:line="285" w:lineRule="auto"/>
              <w:rPr>
                <w:rFonts w:ascii="Arial"/>
              </w:rPr>
            </w:pPr>
          </w:p>
          <w:p w:rsidR="00F9694A" w:rsidRDefault="00F9694A" w:rsidP="00D84AEE">
            <w:pPr>
              <w:spacing w:before="17" w:line="254" w:lineRule="auto"/>
              <w:ind w:left="187" w:right="173"/>
              <w:rPr>
                <w:rFonts w:ascii="黑体" w:eastAsia="黑体" w:hAnsi="黑体" w:cs="黑体"/>
                <w:sz w:val="31"/>
                <w:szCs w:val="31"/>
              </w:rPr>
            </w:pPr>
          </w:p>
        </w:tc>
        <w:tc>
          <w:tcPr>
            <w:tcW w:w="1004" w:type="dxa"/>
          </w:tcPr>
          <w:p w:rsidR="00F9694A" w:rsidRDefault="00F9694A">
            <w:pPr>
              <w:rPr>
                <w:rFonts w:ascii="Arial"/>
              </w:rPr>
            </w:pPr>
          </w:p>
        </w:tc>
      </w:tr>
    </w:tbl>
    <w:p w:rsidR="00F9694A" w:rsidRDefault="00F9694A">
      <w:pPr>
        <w:rPr>
          <w:rFonts w:ascii="Arial"/>
        </w:rPr>
      </w:pPr>
    </w:p>
    <w:p w:rsidR="00F9694A" w:rsidRDefault="00F9694A">
      <w:pPr>
        <w:sectPr w:rsidR="00F9694A">
          <w:footerReference w:type="default" r:id="rId6"/>
          <w:pgSz w:w="16839" w:h="11906"/>
          <w:pgMar w:top="400" w:right="573" w:bottom="1201" w:left="458" w:header="0" w:footer="880" w:gutter="0"/>
          <w:cols w:space="720"/>
        </w:sectPr>
      </w:pPr>
    </w:p>
    <w:p w:rsidR="00F9694A" w:rsidRDefault="00F9694A"/>
    <w:p w:rsidR="00F9694A" w:rsidRDefault="00F9694A"/>
    <w:p w:rsidR="00F9694A" w:rsidRDefault="00F9694A"/>
    <w:p w:rsidR="00F9694A" w:rsidRDefault="00F9694A"/>
    <w:p w:rsidR="00F9694A" w:rsidRDefault="00F9694A">
      <w:pPr>
        <w:spacing w:line="221" w:lineRule="exact"/>
      </w:pPr>
    </w:p>
    <w:tbl>
      <w:tblPr>
        <w:tblStyle w:val="TableNormal"/>
        <w:tblW w:w="1580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75"/>
        <w:gridCol w:w="1703"/>
        <w:gridCol w:w="4314"/>
        <w:gridCol w:w="3597"/>
        <w:gridCol w:w="1616"/>
        <w:gridCol w:w="2592"/>
        <w:gridCol w:w="1004"/>
      </w:tblGrid>
      <w:tr w:rsidR="00F9694A">
        <w:trPr>
          <w:trHeight w:val="4807"/>
        </w:trPr>
        <w:tc>
          <w:tcPr>
            <w:tcW w:w="975" w:type="dxa"/>
          </w:tcPr>
          <w:p w:rsidR="00F9694A" w:rsidRDefault="00F9694A">
            <w:pPr>
              <w:spacing w:line="246" w:lineRule="auto"/>
              <w:rPr>
                <w:rFonts w:ascii="Arial"/>
              </w:rPr>
            </w:pPr>
          </w:p>
          <w:p w:rsidR="00F9694A" w:rsidRDefault="00F9694A">
            <w:pPr>
              <w:spacing w:line="246" w:lineRule="auto"/>
              <w:rPr>
                <w:rFonts w:ascii="Arial"/>
              </w:rPr>
            </w:pPr>
          </w:p>
          <w:p w:rsidR="00F9694A" w:rsidRDefault="00F9694A">
            <w:pPr>
              <w:spacing w:line="246" w:lineRule="auto"/>
              <w:rPr>
                <w:rFonts w:ascii="Arial"/>
              </w:rPr>
            </w:pPr>
          </w:p>
          <w:p w:rsidR="00F9694A" w:rsidRDefault="00F9694A">
            <w:pPr>
              <w:spacing w:line="246" w:lineRule="auto"/>
              <w:rPr>
                <w:rFonts w:ascii="Arial"/>
              </w:rPr>
            </w:pPr>
          </w:p>
          <w:p w:rsidR="00F9694A" w:rsidRDefault="00F9694A">
            <w:pPr>
              <w:spacing w:line="246" w:lineRule="auto"/>
              <w:rPr>
                <w:rFonts w:ascii="Arial"/>
              </w:rPr>
            </w:pPr>
          </w:p>
          <w:p w:rsidR="00F9694A" w:rsidRDefault="00F9694A">
            <w:pPr>
              <w:spacing w:line="246" w:lineRule="auto"/>
              <w:rPr>
                <w:rFonts w:ascii="Arial"/>
              </w:rPr>
            </w:pPr>
          </w:p>
          <w:p w:rsidR="00F9694A" w:rsidRDefault="00F9694A">
            <w:pPr>
              <w:spacing w:line="246" w:lineRule="auto"/>
              <w:rPr>
                <w:rFonts w:ascii="Arial"/>
              </w:rPr>
            </w:pPr>
          </w:p>
          <w:p w:rsidR="00F9694A" w:rsidRDefault="00F9694A">
            <w:pPr>
              <w:spacing w:line="247" w:lineRule="auto"/>
              <w:rPr>
                <w:rFonts w:ascii="Arial"/>
              </w:rPr>
            </w:pPr>
          </w:p>
          <w:p w:rsidR="00F9694A" w:rsidRDefault="00F9694A">
            <w:pPr>
              <w:spacing w:line="247" w:lineRule="auto"/>
              <w:rPr>
                <w:rFonts w:ascii="Arial"/>
              </w:rPr>
            </w:pPr>
          </w:p>
          <w:p w:rsidR="00F9694A" w:rsidRDefault="0065695D">
            <w:pPr>
              <w:spacing w:before="91" w:line="188" w:lineRule="auto"/>
              <w:ind w:left="43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 w:rsidR="00F9694A" w:rsidRDefault="00F9694A">
            <w:pPr>
              <w:spacing w:line="247" w:lineRule="auto"/>
              <w:rPr>
                <w:rFonts w:ascii="Arial"/>
              </w:rPr>
            </w:pPr>
          </w:p>
          <w:p w:rsidR="00F9694A" w:rsidRDefault="00F9694A">
            <w:pPr>
              <w:spacing w:line="247" w:lineRule="auto"/>
              <w:rPr>
                <w:rFonts w:ascii="Arial"/>
              </w:rPr>
            </w:pPr>
          </w:p>
          <w:p w:rsidR="00F9694A" w:rsidRDefault="00F9694A">
            <w:pPr>
              <w:spacing w:line="248" w:lineRule="auto"/>
              <w:rPr>
                <w:rFonts w:ascii="Arial"/>
              </w:rPr>
            </w:pPr>
          </w:p>
          <w:p w:rsidR="00F9694A" w:rsidRDefault="00F9694A">
            <w:pPr>
              <w:spacing w:line="248" w:lineRule="auto"/>
              <w:rPr>
                <w:rFonts w:ascii="Arial"/>
              </w:rPr>
            </w:pPr>
          </w:p>
          <w:p w:rsidR="00F9694A" w:rsidRDefault="00F9694A">
            <w:pPr>
              <w:spacing w:line="248" w:lineRule="auto"/>
              <w:rPr>
                <w:rFonts w:ascii="Arial"/>
              </w:rPr>
            </w:pPr>
          </w:p>
          <w:p w:rsidR="00F9694A" w:rsidRDefault="00F9694A">
            <w:pPr>
              <w:spacing w:line="248" w:lineRule="auto"/>
              <w:rPr>
                <w:rFonts w:ascii="Arial"/>
              </w:rPr>
            </w:pPr>
          </w:p>
          <w:p w:rsidR="00F9694A" w:rsidRDefault="00F9694A">
            <w:pPr>
              <w:spacing w:line="248" w:lineRule="auto"/>
              <w:rPr>
                <w:rFonts w:ascii="Arial"/>
              </w:rPr>
            </w:pPr>
          </w:p>
          <w:p w:rsidR="00F9694A" w:rsidRDefault="00F9694A">
            <w:pPr>
              <w:spacing w:line="248" w:lineRule="auto"/>
              <w:rPr>
                <w:rFonts w:ascii="Arial"/>
              </w:rPr>
            </w:pPr>
          </w:p>
          <w:p w:rsidR="00F9694A" w:rsidRDefault="0065695D">
            <w:pPr>
              <w:spacing w:before="91" w:line="277" w:lineRule="auto"/>
              <w:ind w:left="569" w:right="289" w:hanging="26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开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展寻访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体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验</w:t>
            </w:r>
          </w:p>
        </w:tc>
        <w:tc>
          <w:tcPr>
            <w:tcW w:w="4314" w:type="dxa"/>
          </w:tcPr>
          <w:p w:rsidR="00F9694A" w:rsidRDefault="0065695D">
            <w:pPr>
              <w:spacing w:before="287" w:line="266" w:lineRule="auto"/>
              <w:ind w:left="113" w:right="57" w:firstLine="59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以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“奋斗的丰碑”为主题，深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度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寻访各地在新民主主义革命、社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会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主义革命和建设、改革开放和社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会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主义现代化建设、中国特色社会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13"/>
                <w:sz w:val="28"/>
                <w:szCs w:val="28"/>
              </w:rPr>
              <w:t>主</w:t>
            </w:r>
            <w:r>
              <w:rPr>
                <w:rFonts w:ascii="仿宋" w:eastAsia="仿宋" w:hAnsi="仿宋" w:cs="仿宋"/>
                <w:spacing w:val="12"/>
                <w:sz w:val="28"/>
                <w:szCs w:val="28"/>
              </w:rPr>
              <w:t>义新时代等各个时期具有鲜明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奋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斗标识的重大工程、重要成就、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重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要地标和代表性人物，依托本地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青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年运动史教育精品线路等资源，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13"/>
                <w:sz w:val="28"/>
                <w:szCs w:val="28"/>
              </w:rPr>
              <w:t>因</w:t>
            </w:r>
            <w:r>
              <w:rPr>
                <w:rFonts w:ascii="仿宋" w:eastAsia="仿宋" w:hAnsi="仿宋" w:cs="仿宋"/>
                <w:spacing w:val="12"/>
                <w:sz w:val="28"/>
                <w:szCs w:val="28"/>
              </w:rPr>
              <w:t>地制宜设计推出寻访路线和配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套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活动，组织团员青年实地体验、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接受教育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。</w:t>
            </w:r>
          </w:p>
        </w:tc>
        <w:tc>
          <w:tcPr>
            <w:tcW w:w="3597" w:type="dxa"/>
          </w:tcPr>
          <w:p w:rsidR="00F9694A" w:rsidRDefault="0065695D">
            <w:pPr>
              <w:spacing w:before="93" w:line="259" w:lineRule="auto"/>
              <w:ind w:left="115" w:right="105" w:firstLine="55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各团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市委、各直属高校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团委要依托本地青年运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动史 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教育精品线路等资源，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结合 </w:t>
            </w:r>
            <w:r>
              <w:rPr>
                <w:rFonts w:ascii="仿宋" w:eastAsia="仿宋" w:hAnsi="仿宋" w:cs="仿宋"/>
                <w:spacing w:val="-30"/>
                <w:sz w:val="28"/>
                <w:szCs w:val="28"/>
              </w:rPr>
              <w:t>大</w:t>
            </w: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学生“三下乡”、大学生社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区实践等活动，推出青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年奋 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斗主题寻访路线和配套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活动 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等实践体验教育活动，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组织 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团员青年在实地体验中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接受 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教育。要重点聚焦围绕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习近 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平总书记重要足迹开展 “艰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苦奋斗 强我中华”寻访体验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活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动。</w:t>
            </w:r>
          </w:p>
        </w:tc>
        <w:tc>
          <w:tcPr>
            <w:tcW w:w="1616" w:type="dxa"/>
          </w:tcPr>
          <w:p w:rsidR="00F9694A" w:rsidRDefault="00F9694A">
            <w:pPr>
              <w:spacing w:line="247" w:lineRule="auto"/>
              <w:rPr>
                <w:rFonts w:ascii="Arial"/>
              </w:rPr>
            </w:pPr>
          </w:p>
          <w:p w:rsidR="00F9694A" w:rsidRDefault="00F9694A">
            <w:pPr>
              <w:spacing w:line="247" w:lineRule="auto"/>
              <w:rPr>
                <w:rFonts w:ascii="Arial"/>
              </w:rPr>
            </w:pPr>
          </w:p>
          <w:p w:rsidR="00F9694A" w:rsidRDefault="00F9694A">
            <w:pPr>
              <w:spacing w:line="247" w:lineRule="auto"/>
              <w:rPr>
                <w:rFonts w:ascii="Arial"/>
              </w:rPr>
            </w:pPr>
          </w:p>
          <w:p w:rsidR="00F9694A" w:rsidRDefault="00F9694A">
            <w:pPr>
              <w:spacing w:line="248" w:lineRule="auto"/>
              <w:rPr>
                <w:rFonts w:ascii="Arial"/>
              </w:rPr>
            </w:pPr>
          </w:p>
          <w:p w:rsidR="00F9694A" w:rsidRDefault="00F9694A">
            <w:pPr>
              <w:spacing w:line="248" w:lineRule="auto"/>
              <w:rPr>
                <w:rFonts w:ascii="Arial"/>
              </w:rPr>
            </w:pPr>
          </w:p>
          <w:p w:rsidR="00F9694A" w:rsidRDefault="00F9694A">
            <w:pPr>
              <w:spacing w:line="248" w:lineRule="auto"/>
              <w:rPr>
                <w:rFonts w:ascii="Arial"/>
              </w:rPr>
            </w:pPr>
          </w:p>
          <w:p w:rsidR="00F9694A" w:rsidRDefault="00F9694A">
            <w:pPr>
              <w:spacing w:line="248" w:lineRule="auto"/>
              <w:rPr>
                <w:rFonts w:ascii="Arial"/>
              </w:rPr>
            </w:pPr>
          </w:p>
          <w:p w:rsidR="00F9694A" w:rsidRDefault="00F9694A">
            <w:pPr>
              <w:spacing w:line="248" w:lineRule="auto"/>
              <w:rPr>
                <w:rFonts w:ascii="Arial"/>
              </w:rPr>
            </w:pPr>
          </w:p>
          <w:p w:rsidR="00F9694A" w:rsidRDefault="0065695D">
            <w:pPr>
              <w:spacing w:before="91" w:line="219" w:lineRule="auto"/>
              <w:ind w:left="17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2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pacing w:val="-26"/>
                <w:sz w:val="28"/>
                <w:szCs w:val="28"/>
              </w:rPr>
              <w:t xml:space="preserve"> 月至 9 月</w:t>
            </w:r>
          </w:p>
        </w:tc>
        <w:tc>
          <w:tcPr>
            <w:tcW w:w="2592" w:type="dxa"/>
          </w:tcPr>
          <w:p w:rsidR="00F9694A" w:rsidRDefault="00F9694A">
            <w:pPr>
              <w:spacing w:line="268" w:lineRule="auto"/>
              <w:rPr>
                <w:rFonts w:ascii="Arial"/>
              </w:rPr>
            </w:pPr>
          </w:p>
          <w:p w:rsidR="00F9694A" w:rsidRDefault="00F9694A">
            <w:pPr>
              <w:spacing w:line="268" w:lineRule="auto"/>
              <w:rPr>
                <w:rFonts w:ascii="Arial"/>
              </w:rPr>
            </w:pPr>
          </w:p>
          <w:p w:rsidR="00F9694A" w:rsidRDefault="00F9694A">
            <w:pPr>
              <w:spacing w:line="268" w:lineRule="auto"/>
              <w:rPr>
                <w:rFonts w:ascii="Arial"/>
              </w:rPr>
            </w:pPr>
          </w:p>
          <w:p w:rsidR="00F9694A" w:rsidRDefault="00F9694A">
            <w:pPr>
              <w:spacing w:line="269" w:lineRule="auto"/>
              <w:rPr>
                <w:rFonts w:ascii="Arial"/>
              </w:rPr>
            </w:pPr>
          </w:p>
          <w:p w:rsidR="00F9694A" w:rsidRDefault="00F9694A">
            <w:pPr>
              <w:spacing w:line="269" w:lineRule="auto"/>
              <w:rPr>
                <w:rFonts w:ascii="Arial"/>
              </w:rPr>
            </w:pPr>
          </w:p>
          <w:p w:rsidR="00F9694A" w:rsidRDefault="0065695D">
            <w:pPr>
              <w:spacing w:before="100" w:line="239" w:lineRule="auto"/>
              <w:ind w:left="832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4"/>
                <w:sz w:val="31"/>
                <w:szCs w:val="31"/>
              </w:rPr>
              <w:t>宣传部</w:t>
            </w:r>
          </w:p>
          <w:p w:rsidR="00F9694A" w:rsidRDefault="0065695D">
            <w:pPr>
              <w:spacing w:line="226" w:lineRule="auto"/>
              <w:ind w:left="837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3"/>
                <w:sz w:val="31"/>
                <w:szCs w:val="31"/>
              </w:rPr>
              <w:t>学</w:t>
            </w:r>
            <w:r>
              <w:rPr>
                <w:rFonts w:ascii="黑体" w:eastAsia="黑体" w:hAnsi="黑体" w:cs="黑体"/>
                <w:spacing w:val="2"/>
                <w:sz w:val="31"/>
                <w:szCs w:val="31"/>
              </w:rPr>
              <w:t>校部</w:t>
            </w:r>
          </w:p>
          <w:p w:rsidR="00F9694A" w:rsidRDefault="0065695D">
            <w:pPr>
              <w:spacing w:before="17" w:line="228" w:lineRule="auto"/>
              <w:ind w:left="826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6"/>
                <w:sz w:val="31"/>
                <w:szCs w:val="31"/>
              </w:rPr>
              <w:t>组织部</w:t>
            </w:r>
          </w:p>
          <w:p w:rsidR="00F9694A" w:rsidRDefault="0065695D">
            <w:pPr>
              <w:spacing w:before="18" w:line="254" w:lineRule="auto"/>
              <w:ind w:left="187" w:right="173" w:firstLine="480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7"/>
                <w:sz w:val="31"/>
                <w:szCs w:val="31"/>
              </w:rPr>
              <w:t>各</w:t>
            </w:r>
            <w:r>
              <w:rPr>
                <w:rFonts w:ascii="黑体" w:eastAsia="黑体" w:hAnsi="黑体" w:cs="黑体"/>
                <w:spacing w:val="6"/>
                <w:sz w:val="31"/>
                <w:szCs w:val="31"/>
              </w:rPr>
              <w:t>团市委</w:t>
            </w:r>
            <w:r>
              <w:rPr>
                <w:rFonts w:ascii="黑体" w:eastAsia="黑体" w:hAnsi="黑体" w:cs="黑体"/>
                <w:sz w:val="31"/>
                <w:szCs w:val="31"/>
              </w:rPr>
              <w:t xml:space="preserve">   </w:t>
            </w:r>
            <w:r>
              <w:rPr>
                <w:rFonts w:ascii="黑体" w:eastAsia="黑体" w:hAnsi="黑体" w:cs="黑体"/>
                <w:spacing w:val="8"/>
                <w:sz w:val="31"/>
                <w:szCs w:val="31"/>
              </w:rPr>
              <w:t>各直属高校团</w:t>
            </w:r>
            <w:r>
              <w:rPr>
                <w:rFonts w:ascii="黑体" w:eastAsia="黑体" w:hAnsi="黑体" w:cs="黑体"/>
                <w:spacing w:val="7"/>
                <w:sz w:val="31"/>
                <w:szCs w:val="31"/>
              </w:rPr>
              <w:t>委</w:t>
            </w:r>
          </w:p>
        </w:tc>
        <w:tc>
          <w:tcPr>
            <w:tcW w:w="1004" w:type="dxa"/>
          </w:tcPr>
          <w:p w:rsidR="00F9694A" w:rsidRDefault="00F9694A">
            <w:pPr>
              <w:rPr>
                <w:rFonts w:ascii="Arial"/>
              </w:rPr>
            </w:pPr>
          </w:p>
        </w:tc>
      </w:tr>
      <w:tr w:rsidR="00F9694A">
        <w:trPr>
          <w:trHeight w:val="3965"/>
        </w:trPr>
        <w:tc>
          <w:tcPr>
            <w:tcW w:w="975" w:type="dxa"/>
          </w:tcPr>
          <w:p w:rsidR="00F9694A" w:rsidRDefault="00F9694A">
            <w:pPr>
              <w:spacing w:line="256" w:lineRule="auto"/>
              <w:rPr>
                <w:rFonts w:ascii="Arial"/>
              </w:rPr>
            </w:pPr>
          </w:p>
          <w:p w:rsidR="00F9694A" w:rsidRDefault="00F9694A">
            <w:pPr>
              <w:spacing w:line="257" w:lineRule="auto"/>
              <w:rPr>
                <w:rFonts w:ascii="Arial"/>
              </w:rPr>
            </w:pPr>
          </w:p>
          <w:p w:rsidR="00F9694A" w:rsidRDefault="00F9694A">
            <w:pPr>
              <w:spacing w:line="257" w:lineRule="auto"/>
              <w:rPr>
                <w:rFonts w:ascii="Arial"/>
              </w:rPr>
            </w:pPr>
          </w:p>
          <w:p w:rsidR="00F9694A" w:rsidRDefault="00F9694A">
            <w:pPr>
              <w:spacing w:line="257" w:lineRule="auto"/>
              <w:rPr>
                <w:rFonts w:ascii="Arial"/>
              </w:rPr>
            </w:pPr>
          </w:p>
          <w:p w:rsidR="00F9694A" w:rsidRDefault="00F9694A">
            <w:pPr>
              <w:spacing w:line="257" w:lineRule="auto"/>
              <w:rPr>
                <w:rFonts w:ascii="Arial"/>
              </w:rPr>
            </w:pPr>
          </w:p>
          <w:p w:rsidR="00F9694A" w:rsidRDefault="00F9694A">
            <w:pPr>
              <w:spacing w:line="257" w:lineRule="auto"/>
              <w:rPr>
                <w:rFonts w:ascii="Arial"/>
              </w:rPr>
            </w:pPr>
          </w:p>
          <w:p w:rsidR="00F9694A" w:rsidRDefault="00F9694A">
            <w:pPr>
              <w:spacing w:line="257" w:lineRule="auto"/>
              <w:rPr>
                <w:rFonts w:ascii="Arial"/>
              </w:rPr>
            </w:pPr>
          </w:p>
          <w:p w:rsidR="00F9694A" w:rsidRDefault="0065695D">
            <w:pPr>
              <w:spacing w:before="91" w:line="187" w:lineRule="auto"/>
              <w:ind w:left="44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703" w:type="dxa"/>
          </w:tcPr>
          <w:p w:rsidR="00F9694A" w:rsidRDefault="00F9694A">
            <w:pPr>
              <w:spacing w:line="260" w:lineRule="auto"/>
              <w:rPr>
                <w:rFonts w:ascii="Arial"/>
              </w:rPr>
            </w:pPr>
          </w:p>
          <w:p w:rsidR="00F9694A" w:rsidRDefault="00F9694A">
            <w:pPr>
              <w:spacing w:line="260" w:lineRule="auto"/>
              <w:rPr>
                <w:rFonts w:ascii="Arial"/>
              </w:rPr>
            </w:pPr>
          </w:p>
          <w:p w:rsidR="00F9694A" w:rsidRDefault="00F9694A">
            <w:pPr>
              <w:spacing w:line="260" w:lineRule="auto"/>
              <w:rPr>
                <w:rFonts w:ascii="Arial"/>
              </w:rPr>
            </w:pPr>
          </w:p>
          <w:p w:rsidR="00F9694A" w:rsidRDefault="00F9694A">
            <w:pPr>
              <w:spacing w:line="260" w:lineRule="auto"/>
              <w:rPr>
                <w:rFonts w:ascii="Arial"/>
              </w:rPr>
            </w:pPr>
          </w:p>
          <w:p w:rsidR="00F9694A" w:rsidRDefault="00F9694A">
            <w:pPr>
              <w:spacing w:line="260" w:lineRule="auto"/>
              <w:rPr>
                <w:rFonts w:ascii="Arial"/>
              </w:rPr>
            </w:pPr>
          </w:p>
          <w:p w:rsidR="00F9694A" w:rsidRDefault="00F9694A">
            <w:pPr>
              <w:spacing w:line="261" w:lineRule="auto"/>
              <w:rPr>
                <w:rFonts w:ascii="Arial"/>
              </w:rPr>
            </w:pPr>
          </w:p>
          <w:p w:rsidR="00F9694A" w:rsidRDefault="0065695D">
            <w:pPr>
              <w:spacing w:before="91" w:line="278" w:lineRule="auto"/>
              <w:ind w:left="446" w:right="289" w:hanging="14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组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织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青年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大讨论</w:t>
            </w:r>
          </w:p>
        </w:tc>
        <w:tc>
          <w:tcPr>
            <w:tcW w:w="4314" w:type="dxa"/>
          </w:tcPr>
          <w:p w:rsidR="00F9694A" w:rsidRDefault="00F9694A">
            <w:pPr>
              <w:spacing w:line="272" w:lineRule="auto"/>
              <w:rPr>
                <w:rFonts w:ascii="Arial"/>
              </w:rPr>
            </w:pPr>
          </w:p>
          <w:p w:rsidR="00F9694A" w:rsidRDefault="00F9694A">
            <w:pPr>
              <w:spacing w:line="272" w:lineRule="auto"/>
              <w:rPr>
                <w:rFonts w:ascii="Arial"/>
              </w:rPr>
            </w:pPr>
          </w:p>
          <w:p w:rsidR="00F9694A" w:rsidRDefault="00F9694A">
            <w:pPr>
              <w:spacing w:line="273" w:lineRule="auto"/>
              <w:rPr>
                <w:rFonts w:ascii="Arial"/>
              </w:rPr>
            </w:pPr>
          </w:p>
          <w:p w:rsidR="00F9694A" w:rsidRDefault="00F9694A">
            <w:pPr>
              <w:spacing w:line="273" w:lineRule="auto"/>
              <w:rPr>
                <w:rFonts w:ascii="Arial"/>
              </w:rPr>
            </w:pPr>
          </w:p>
          <w:p w:rsidR="00F9694A" w:rsidRDefault="00F9694A">
            <w:pPr>
              <w:spacing w:line="273" w:lineRule="auto"/>
              <w:rPr>
                <w:rFonts w:ascii="Arial"/>
              </w:rPr>
            </w:pPr>
          </w:p>
          <w:p w:rsidR="00F9694A" w:rsidRDefault="0065695D">
            <w:pPr>
              <w:spacing w:before="91" w:line="272" w:lineRule="auto"/>
              <w:ind w:left="121" w:right="62" w:firstLine="56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结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合学习党的二十大精神，通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过主题团日活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动开展 “艰苦奋斗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强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我中华”青春思政大讨论活动。</w:t>
            </w:r>
          </w:p>
        </w:tc>
        <w:tc>
          <w:tcPr>
            <w:tcW w:w="3597" w:type="dxa"/>
          </w:tcPr>
          <w:p w:rsidR="00F9694A" w:rsidRDefault="0065695D">
            <w:pPr>
              <w:spacing w:before="44" w:line="235" w:lineRule="auto"/>
              <w:ind w:left="118" w:right="28" w:firstLine="55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各团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市委、各直属高校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  <w:sz w:val="28"/>
                <w:szCs w:val="28"/>
              </w:rPr>
              <w:t>团委要结合“话剧团课”、</w:t>
            </w: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寻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访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体验活动， 以基层团支部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为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基本单位， 以主题团日活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动、青春思政课为主要形式，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组织开展奋斗主题大讨论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鼓励团员青年直面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问题、讲 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出困感、提出办法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、彼此帮 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助，在深入交流讨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论中树立 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更为坚实、更为理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性、更为 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积极的奋斗观。</w:t>
            </w:r>
          </w:p>
        </w:tc>
        <w:tc>
          <w:tcPr>
            <w:tcW w:w="1616" w:type="dxa"/>
          </w:tcPr>
          <w:p w:rsidR="00F9694A" w:rsidRDefault="00F9694A">
            <w:pPr>
              <w:spacing w:line="272" w:lineRule="auto"/>
              <w:rPr>
                <w:rFonts w:ascii="Arial"/>
              </w:rPr>
            </w:pPr>
          </w:p>
          <w:p w:rsidR="00F9694A" w:rsidRDefault="00F9694A">
            <w:pPr>
              <w:spacing w:line="272" w:lineRule="auto"/>
              <w:rPr>
                <w:rFonts w:ascii="Arial"/>
              </w:rPr>
            </w:pPr>
          </w:p>
          <w:p w:rsidR="00F9694A" w:rsidRDefault="00F9694A">
            <w:pPr>
              <w:spacing w:line="273" w:lineRule="auto"/>
              <w:rPr>
                <w:rFonts w:ascii="Arial"/>
              </w:rPr>
            </w:pPr>
          </w:p>
          <w:p w:rsidR="00F9694A" w:rsidRDefault="00F9694A">
            <w:pPr>
              <w:spacing w:line="273" w:lineRule="auto"/>
              <w:rPr>
                <w:rFonts w:ascii="Arial"/>
              </w:rPr>
            </w:pPr>
          </w:p>
          <w:p w:rsidR="00F9694A" w:rsidRDefault="00F9694A">
            <w:pPr>
              <w:spacing w:line="273" w:lineRule="auto"/>
              <w:rPr>
                <w:rFonts w:ascii="Arial"/>
              </w:rPr>
            </w:pPr>
          </w:p>
          <w:p w:rsidR="00F9694A" w:rsidRDefault="0065695D">
            <w:pPr>
              <w:spacing w:before="91" w:line="277" w:lineRule="auto"/>
              <w:ind w:left="543" w:right="103" w:hanging="26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28"/>
                <w:sz w:val="28"/>
                <w:szCs w:val="28"/>
              </w:rPr>
              <w:t>“五四”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前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夕</w:t>
            </w:r>
          </w:p>
        </w:tc>
        <w:tc>
          <w:tcPr>
            <w:tcW w:w="2592" w:type="dxa"/>
          </w:tcPr>
          <w:p w:rsidR="00F9694A" w:rsidRDefault="00F9694A">
            <w:pPr>
              <w:spacing w:line="263" w:lineRule="auto"/>
              <w:rPr>
                <w:rFonts w:ascii="Arial"/>
              </w:rPr>
            </w:pPr>
          </w:p>
          <w:p w:rsidR="00F9694A" w:rsidRDefault="00F9694A">
            <w:pPr>
              <w:spacing w:line="264" w:lineRule="auto"/>
              <w:rPr>
                <w:rFonts w:ascii="Arial"/>
              </w:rPr>
            </w:pPr>
          </w:p>
          <w:p w:rsidR="00F9694A" w:rsidRDefault="0065695D">
            <w:pPr>
              <w:spacing w:before="101" w:line="237" w:lineRule="auto"/>
              <w:ind w:left="832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4"/>
                <w:sz w:val="31"/>
                <w:szCs w:val="31"/>
              </w:rPr>
              <w:t>宣传部</w:t>
            </w:r>
          </w:p>
          <w:p w:rsidR="00F9694A" w:rsidRDefault="0065695D">
            <w:pPr>
              <w:spacing w:line="226" w:lineRule="auto"/>
              <w:ind w:left="837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3"/>
                <w:sz w:val="31"/>
                <w:szCs w:val="31"/>
              </w:rPr>
              <w:t>学</w:t>
            </w:r>
            <w:r>
              <w:rPr>
                <w:rFonts w:ascii="黑体" w:eastAsia="黑体" w:hAnsi="黑体" w:cs="黑体"/>
                <w:spacing w:val="2"/>
                <w:sz w:val="31"/>
                <w:szCs w:val="31"/>
              </w:rPr>
              <w:t>校部</w:t>
            </w:r>
          </w:p>
          <w:p w:rsidR="00F9694A" w:rsidRDefault="0065695D">
            <w:pPr>
              <w:spacing w:before="20" w:line="228" w:lineRule="auto"/>
              <w:ind w:left="826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6"/>
                <w:sz w:val="31"/>
                <w:szCs w:val="31"/>
              </w:rPr>
              <w:t>组织部</w:t>
            </w:r>
          </w:p>
          <w:p w:rsidR="00F9694A" w:rsidRDefault="0065695D">
            <w:pPr>
              <w:spacing w:before="18" w:line="226" w:lineRule="auto"/>
              <w:ind w:left="829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5"/>
                <w:sz w:val="31"/>
                <w:szCs w:val="31"/>
              </w:rPr>
              <w:t>办公</w:t>
            </w:r>
            <w:r>
              <w:rPr>
                <w:rFonts w:ascii="黑体" w:eastAsia="黑体" w:hAnsi="黑体" w:cs="黑体"/>
                <w:spacing w:val="4"/>
                <w:sz w:val="31"/>
                <w:szCs w:val="31"/>
              </w:rPr>
              <w:t>室</w:t>
            </w:r>
          </w:p>
          <w:p w:rsidR="00F9694A" w:rsidRDefault="0065695D">
            <w:pPr>
              <w:spacing w:before="17" w:line="228" w:lineRule="auto"/>
              <w:ind w:left="829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5"/>
                <w:sz w:val="31"/>
                <w:szCs w:val="31"/>
              </w:rPr>
              <w:t>省团</w:t>
            </w:r>
            <w:r>
              <w:rPr>
                <w:rFonts w:ascii="黑体" w:eastAsia="黑体" w:hAnsi="黑体" w:cs="黑体"/>
                <w:spacing w:val="4"/>
                <w:sz w:val="31"/>
                <w:szCs w:val="31"/>
              </w:rPr>
              <w:t>校</w:t>
            </w:r>
          </w:p>
          <w:p w:rsidR="00F9694A" w:rsidRDefault="0065695D">
            <w:pPr>
              <w:spacing w:before="18" w:line="254" w:lineRule="auto"/>
              <w:ind w:left="187" w:right="173" w:firstLine="480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7"/>
                <w:sz w:val="31"/>
                <w:szCs w:val="31"/>
              </w:rPr>
              <w:t>各</w:t>
            </w:r>
            <w:r>
              <w:rPr>
                <w:rFonts w:ascii="黑体" w:eastAsia="黑体" w:hAnsi="黑体" w:cs="黑体"/>
                <w:spacing w:val="6"/>
                <w:sz w:val="31"/>
                <w:szCs w:val="31"/>
              </w:rPr>
              <w:t>团市委</w:t>
            </w:r>
            <w:r>
              <w:rPr>
                <w:rFonts w:ascii="黑体" w:eastAsia="黑体" w:hAnsi="黑体" w:cs="黑体"/>
                <w:sz w:val="31"/>
                <w:szCs w:val="31"/>
              </w:rPr>
              <w:t xml:space="preserve">   </w:t>
            </w:r>
            <w:r>
              <w:rPr>
                <w:rFonts w:ascii="黑体" w:eastAsia="黑体" w:hAnsi="黑体" w:cs="黑体"/>
                <w:spacing w:val="8"/>
                <w:sz w:val="31"/>
                <w:szCs w:val="31"/>
              </w:rPr>
              <w:t>各直属高校团</w:t>
            </w:r>
            <w:r>
              <w:rPr>
                <w:rFonts w:ascii="黑体" w:eastAsia="黑体" w:hAnsi="黑体" w:cs="黑体"/>
                <w:spacing w:val="7"/>
                <w:sz w:val="31"/>
                <w:szCs w:val="31"/>
              </w:rPr>
              <w:t>委</w:t>
            </w:r>
          </w:p>
        </w:tc>
        <w:tc>
          <w:tcPr>
            <w:tcW w:w="1004" w:type="dxa"/>
          </w:tcPr>
          <w:p w:rsidR="00F9694A" w:rsidRDefault="00F9694A">
            <w:pPr>
              <w:rPr>
                <w:rFonts w:ascii="Arial"/>
              </w:rPr>
            </w:pPr>
          </w:p>
        </w:tc>
      </w:tr>
    </w:tbl>
    <w:p w:rsidR="00F9694A" w:rsidRDefault="00F9694A">
      <w:pPr>
        <w:sectPr w:rsidR="00F9694A">
          <w:footerReference w:type="default" r:id="rId7"/>
          <w:pgSz w:w="16839" w:h="11906"/>
          <w:pgMar w:top="400" w:right="573" w:bottom="1201" w:left="458" w:header="0" w:footer="880" w:gutter="0"/>
          <w:cols w:space="720"/>
        </w:sectPr>
      </w:pPr>
    </w:p>
    <w:tbl>
      <w:tblPr>
        <w:tblStyle w:val="TableNormal"/>
        <w:tblW w:w="1580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75"/>
        <w:gridCol w:w="1703"/>
        <w:gridCol w:w="4314"/>
        <w:gridCol w:w="3597"/>
        <w:gridCol w:w="1616"/>
        <w:gridCol w:w="2592"/>
        <w:gridCol w:w="1004"/>
      </w:tblGrid>
      <w:tr w:rsidR="00F9694A">
        <w:trPr>
          <w:trHeight w:val="3967"/>
        </w:trPr>
        <w:tc>
          <w:tcPr>
            <w:tcW w:w="975" w:type="dxa"/>
          </w:tcPr>
          <w:p w:rsidR="00F9694A" w:rsidRDefault="00F9694A">
            <w:pPr>
              <w:spacing w:line="257" w:lineRule="auto"/>
              <w:rPr>
                <w:rFonts w:ascii="Arial"/>
              </w:rPr>
            </w:pPr>
          </w:p>
          <w:p w:rsidR="00F9694A" w:rsidRDefault="00F9694A">
            <w:pPr>
              <w:spacing w:line="257" w:lineRule="auto"/>
              <w:rPr>
                <w:rFonts w:ascii="Arial"/>
              </w:rPr>
            </w:pPr>
          </w:p>
          <w:p w:rsidR="00F9694A" w:rsidRDefault="00F9694A">
            <w:pPr>
              <w:spacing w:line="257" w:lineRule="auto"/>
              <w:rPr>
                <w:rFonts w:ascii="Arial"/>
              </w:rPr>
            </w:pPr>
          </w:p>
          <w:p w:rsidR="00F9694A" w:rsidRDefault="00F9694A">
            <w:pPr>
              <w:spacing w:line="257" w:lineRule="auto"/>
              <w:rPr>
                <w:rFonts w:ascii="Arial"/>
              </w:rPr>
            </w:pPr>
          </w:p>
          <w:p w:rsidR="00F9694A" w:rsidRDefault="00F9694A">
            <w:pPr>
              <w:spacing w:line="257" w:lineRule="auto"/>
              <w:rPr>
                <w:rFonts w:ascii="Arial"/>
              </w:rPr>
            </w:pPr>
          </w:p>
          <w:p w:rsidR="00F9694A" w:rsidRDefault="00F9694A">
            <w:pPr>
              <w:spacing w:line="257" w:lineRule="auto"/>
              <w:rPr>
                <w:rFonts w:ascii="Arial"/>
              </w:rPr>
            </w:pPr>
          </w:p>
          <w:p w:rsidR="00F9694A" w:rsidRDefault="00F9694A">
            <w:pPr>
              <w:spacing w:line="257" w:lineRule="auto"/>
              <w:rPr>
                <w:rFonts w:ascii="Arial"/>
              </w:rPr>
            </w:pPr>
          </w:p>
          <w:p w:rsidR="00F9694A" w:rsidRDefault="0065695D">
            <w:pPr>
              <w:spacing w:before="91" w:line="188" w:lineRule="auto"/>
              <w:ind w:left="4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703" w:type="dxa"/>
          </w:tcPr>
          <w:p w:rsidR="00F9694A" w:rsidRDefault="00F9694A">
            <w:pPr>
              <w:spacing w:line="260" w:lineRule="auto"/>
              <w:rPr>
                <w:rFonts w:ascii="Arial"/>
              </w:rPr>
            </w:pPr>
          </w:p>
          <w:p w:rsidR="00F9694A" w:rsidRDefault="00F9694A">
            <w:pPr>
              <w:spacing w:line="261" w:lineRule="auto"/>
              <w:rPr>
                <w:rFonts w:ascii="Arial"/>
              </w:rPr>
            </w:pPr>
          </w:p>
          <w:p w:rsidR="00F9694A" w:rsidRDefault="00F9694A">
            <w:pPr>
              <w:spacing w:line="261" w:lineRule="auto"/>
              <w:rPr>
                <w:rFonts w:ascii="Arial"/>
              </w:rPr>
            </w:pPr>
          </w:p>
          <w:p w:rsidR="00F9694A" w:rsidRDefault="00F9694A">
            <w:pPr>
              <w:spacing w:line="261" w:lineRule="auto"/>
              <w:rPr>
                <w:rFonts w:ascii="Arial"/>
              </w:rPr>
            </w:pPr>
          </w:p>
          <w:p w:rsidR="00F9694A" w:rsidRDefault="00F9694A">
            <w:pPr>
              <w:spacing w:line="261" w:lineRule="auto"/>
              <w:rPr>
                <w:rFonts w:ascii="Arial"/>
              </w:rPr>
            </w:pPr>
          </w:p>
          <w:p w:rsidR="00F9694A" w:rsidRDefault="00F9694A">
            <w:pPr>
              <w:spacing w:line="261" w:lineRule="auto"/>
              <w:rPr>
                <w:rFonts w:ascii="Arial"/>
              </w:rPr>
            </w:pPr>
          </w:p>
          <w:p w:rsidR="00F9694A" w:rsidRDefault="0065695D">
            <w:pPr>
              <w:spacing w:before="91" w:line="277" w:lineRule="auto"/>
              <w:ind w:left="303" w:right="289" w:hanging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举办主题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演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讲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比赛</w:t>
            </w:r>
          </w:p>
        </w:tc>
        <w:tc>
          <w:tcPr>
            <w:tcW w:w="4314" w:type="dxa"/>
          </w:tcPr>
          <w:p w:rsidR="00F9694A" w:rsidRDefault="00F9694A">
            <w:pPr>
              <w:spacing w:line="257" w:lineRule="auto"/>
              <w:rPr>
                <w:rFonts w:ascii="Arial"/>
              </w:rPr>
            </w:pPr>
          </w:p>
          <w:p w:rsidR="00F9694A" w:rsidRDefault="00F9694A">
            <w:pPr>
              <w:spacing w:line="257" w:lineRule="auto"/>
              <w:rPr>
                <w:rFonts w:ascii="Arial"/>
              </w:rPr>
            </w:pPr>
          </w:p>
          <w:p w:rsidR="00F9694A" w:rsidRDefault="00F9694A">
            <w:pPr>
              <w:spacing w:line="258" w:lineRule="auto"/>
              <w:rPr>
                <w:rFonts w:ascii="Arial"/>
              </w:rPr>
            </w:pPr>
          </w:p>
          <w:p w:rsidR="00F9694A" w:rsidRDefault="0065695D">
            <w:pPr>
              <w:spacing w:before="91" w:line="267" w:lineRule="auto"/>
              <w:ind w:left="117" w:right="103" w:firstLine="56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深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入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挖掘、选树青年典型，讲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好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青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春奋斗故事、传播青春奋进力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3"/>
                <w:sz w:val="28"/>
                <w:szCs w:val="28"/>
              </w:rPr>
              <w:t>量</w:t>
            </w:r>
            <w:r>
              <w:rPr>
                <w:rFonts w:ascii="仿宋" w:eastAsia="仿宋" w:hAnsi="仿宋" w:cs="仿宋"/>
                <w:spacing w:val="-24"/>
                <w:sz w:val="28"/>
                <w:szCs w:val="28"/>
              </w:rPr>
              <w:t>。在地市、高校分别组织开展“奋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 xml:space="preserve">斗者 </w:t>
            </w:r>
            <w:r>
              <w:rPr>
                <w:rFonts w:ascii="黑体" w:eastAsia="黑体" w:hAnsi="黑体" w:cs="黑体"/>
                <w:spacing w:val="-16"/>
                <w:sz w:val="28"/>
                <w:szCs w:val="28"/>
              </w:rPr>
              <w:t>·</w:t>
            </w:r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正青春”演讲比赛，激励</w:t>
            </w: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广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大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团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员青年继承奋斗精神、争做奋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斗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标兵。</w:t>
            </w:r>
          </w:p>
        </w:tc>
        <w:tc>
          <w:tcPr>
            <w:tcW w:w="3597" w:type="dxa"/>
          </w:tcPr>
          <w:p w:rsidR="00F9694A" w:rsidRDefault="0065695D">
            <w:pPr>
              <w:spacing w:before="57" w:line="243" w:lineRule="auto"/>
              <w:ind w:left="110" w:firstLine="557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/>
                <w:spacing w:val="13"/>
                <w:sz w:val="27"/>
                <w:szCs w:val="27"/>
              </w:rPr>
              <w:t>各</w:t>
            </w:r>
            <w:r>
              <w:rPr>
                <w:rFonts w:ascii="仿宋" w:eastAsia="仿宋" w:hAnsi="仿宋" w:cs="仿宋"/>
                <w:spacing w:val="8"/>
                <w:sz w:val="27"/>
                <w:szCs w:val="27"/>
              </w:rPr>
              <w:t>团市委、各直属高校</w:t>
            </w:r>
            <w:r>
              <w:rPr>
                <w:rFonts w:ascii="仿宋" w:eastAsia="仿宋" w:hAnsi="仿宋" w:cs="仿宋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14"/>
                <w:sz w:val="27"/>
                <w:szCs w:val="27"/>
              </w:rPr>
              <w:t>团</w:t>
            </w:r>
            <w:r>
              <w:rPr>
                <w:rFonts w:ascii="仿宋" w:eastAsia="仿宋" w:hAnsi="仿宋" w:cs="仿宋"/>
                <w:spacing w:val="8"/>
                <w:sz w:val="27"/>
                <w:szCs w:val="27"/>
              </w:rPr>
              <w:t>委要适时组织开展演讲比</w:t>
            </w:r>
            <w:r>
              <w:rPr>
                <w:rFonts w:ascii="仿宋" w:eastAsia="仿宋" w:hAnsi="仿宋" w:cs="仿宋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14"/>
                <w:sz w:val="27"/>
                <w:szCs w:val="27"/>
              </w:rPr>
              <w:t>赛</w:t>
            </w:r>
            <w:r>
              <w:rPr>
                <w:rFonts w:ascii="仿宋" w:eastAsia="仿宋" w:hAnsi="仿宋" w:cs="仿宋"/>
                <w:spacing w:val="8"/>
                <w:sz w:val="27"/>
                <w:szCs w:val="27"/>
              </w:rPr>
              <w:t>，紧贴主题，引导学生联</w:t>
            </w:r>
            <w:r>
              <w:rPr>
                <w:rFonts w:ascii="仿宋" w:eastAsia="仿宋" w:hAnsi="仿宋" w:cs="仿宋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7"/>
                <w:szCs w:val="27"/>
              </w:rPr>
              <w:t>系 自</w:t>
            </w:r>
            <w:r>
              <w:rPr>
                <w:rFonts w:ascii="仿宋" w:eastAsia="仿宋" w:hAnsi="仿宋" w:cs="仿宋"/>
                <w:spacing w:val="-3"/>
                <w:sz w:val="27"/>
                <w:szCs w:val="27"/>
              </w:rPr>
              <w:t>身</w:t>
            </w:r>
            <w:r>
              <w:rPr>
                <w:rFonts w:ascii="仿宋" w:eastAsia="仿宋" w:hAnsi="仿宋" w:cs="仿宋"/>
                <w:spacing w:val="-2"/>
                <w:sz w:val="27"/>
                <w:szCs w:val="27"/>
              </w:rPr>
              <w:t>学习、生活实际谈体</w:t>
            </w:r>
            <w:r>
              <w:rPr>
                <w:rFonts w:ascii="仿宋" w:eastAsia="仿宋" w:hAnsi="仿宋" w:cs="仿宋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14"/>
                <w:sz w:val="27"/>
                <w:szCs w:val="27"/>
              </w:rPr>
              <w:t>会</w:t>
            </w:r>
            <w:r>
              <w:rPr>
                <w:rFonts w:ascii="仿宋" w:eastAsia="仿宋" w:hAnsi="仿宋" w:cs="仿宋"/>
                <w:spacing w:val="8"/>
                <w:sz w:val="27"/>
                <w:szCs w:val="27"/>
              </w:rPr>
              <w:t>和感想，礼赞新时代，担</w:t>
            </w:r>
            <w:r>
              <w:rPr>
                <w:rFonts w:ascii="仿宋" w:eastAsia="仿宋" w:hAnsi="仿宋" w:cs="仿宋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14"/>
                <w:sz w:val="27"/>
                <w:szCs w:val="27"/>
              </w:rPr>
              <w:t>当</w:t>
            </w:r>
            <w:r>
              <w:rPr>
                <w:rFonts w:ascii="仿宋" w:eastAsia="仿宋" w:hAnsi="仿宋" w:cs="仿宋"/>
                <w:spacing w:val="8"/>
                <w:sz w:val="27"/>
                <w:szCs w:val="27"/>
              </w:rPr>
              <w:t>新使命，充分展示当代大</w:t>
            </w:r>
            <w:r>
              <w:rPr>
                <w:rFonts w:ascii="仿宋" w:eastAsia="仿宋" w:hAnsi="仿宋" w:cs="仿宋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14"/>
                <w:sz w:val="27"/>
                <w:szCs w:val="27"/>
              </w:rPr>
              <w:t>学</w:t>
            </w:r>
            <w:r>
              <w:rPr>
                <w:rFonts w:ascii="仿宋" w:eastAsia="仿宋" w:hAnsi="仿宋" w:cs="仿宋"/>
                <w:spacing w:val="8"/>
                <w:sz w:val="27"/>
                <w:szCs w:val="27"/>
              </w:rPr>
              <w:t>生积极向上、奋发有为的</w:t>
            </w:r>
            <w:r>
              <w:rPr>
                <w:rFonts w:ascii="仿宋" w:eastAsia="仿宋" w:hAnsi="仿宋" w:cs="仿宋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7"/>
                <w:szCs w:val="27"/>
              </w:rPr>
              <w:t>精神风</w:t>
            </w:r>
            <w:r>
              <w:rPr>
                <w:rFonts w:ascii="仿宋" w:eastAsia="仿宋" w:hAnsi="仿宋" w:cs="仿宋"/>
                <w:spacing w:val="-3"/>
                <w:sz w:val="27"/>
                <w:szCs w:val="27"/>
              </w:rPr>
              <w:t>貌</w:t>
            </w:r>
            <w:r>
              <w:rPr>
                <w:rFonts w:ascii="仿宋" w:eastAsia="仿宋" w:hAnsi="仿宋" w:cs="仿宋"/>
                <w:spacing w:val="-2"/>
                <w:sz w:val="27"/>
                <w:szCs w:val="27"/>
              </w:rPr>
              <w:t>。 团省委将结合实</w:t>
            </w:r>
            <w:r>
              <w:rPr>
                <w:rFonts w:ascii="仿宋" w:eastAsia="仿宋" w:hAnsi="仿宋" w:cs="仿宋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  <w:sz w:val="27"/>
                <w:szCs w:val="27"/>
              </w:rPr>
              <w:t>际</w:t>
            </w:r>
            <w:r>
              <w:rPr>
                <w:rFonts w:ascii="仿宋" w:eastAsia="仿宋" w:hAnsi="仿宋" w:cs="仿宋"/>
                <w:spacing w:val="-11"/>
                <w:sz w:val="27"/>
                <w:szCs w:val="27"/>
              </w:rPr>
              <w:t xml:space="preserve">启动 “奋斗者 </w:t>
            </w:r>
            <w:r>
              <w:rPr>
                <w:rFonts w:ascii="黑体" w:eastAsia="黑体" w:hAnsi="黑体" w:cs="黑体"/>
                <w:spacing w:val="-11"/>
                <w:sz w:val="27"/>
                <w:szCs w:val="27"/>
              </w:rPr>
              <w:t xml:space="preserve">· </w:t>
            </w:r>
            <w:r>
              <w:rPr>
                <w:rFonts w:ascii="仿宋" w:eastAsia="仿宋" w:hAnsi="仿宋" w:cs="仿宋"/>
                <w:spacing w:val="-11"/>
                <w:sz w:val="27"/>
                <w:szCs w:val="27"/>
              </w:rPr>
              <w:t>正青春”</w:t>
            </w:r>
            <w:r>
              <w:rPr>
                <w:rFonts w:ascii="仿宋" w:eastAsia="仿宋" w:hAnsi="仿宋" w:cs="仿宋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34"/>
                <w:sz w:val="27"/>
                <w:szCs w:val="27"/>
              </w:rPr>
              <w:t>第七届大学生主题演讲</w:t>
            </w:r>
            <w:r>
              <w:rPr>
                <w:rFonts w:ascii="仿宋" w:eastAsia="仿宋" w:hAnsi="仿宋" w:cs="仿宋"/>
                <w:spacing w:val="32"/>
                <w:sz w:val="27"/>
                <w:szCs w:val="27"/>
              </w:rPr>
              <w:t>比</w:t>
            </w:r>
            <w:r>
              <w:rPr>
                <w:rFonts w:ascii="仿宋" w:eastAsia="仿宋" w:hAnsi="仿宋" w:cs="仿宋"/>
                <w:sz w:val="27"/>
                <w:szCs w:val="27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  <w:sz w:val="27"/>
                <w:szCs w:val="27"/>
              </w:rPr>
              <w:t>赛。</w:t>
            </w:r>
          </w:p>
        </w:tc>
        <w:tc>
          <w:tcPr>
            <w:tcW w:w="1616" w:type="dxa"/>
          </w:tcPr>
          <w:p w:rsidR="00F9694A" w:rsidRDefault="00F9694A">
            <w:pPr>
              <w:spacing w:line="251" w:lineRule="auto"/>
              <w:rPr>
                <w:rFonts w:ascii="Arial"/>
              </w:rPr>
            </w:pPr>
          </w:p>
          <w:p w:rsidR="00F9694A" w:rsidRDefault="00F9694A">
            <w:pPr>
              <w:spacing w:line="251" w:lineRule="auto"/>
              <w:rPr>
                <w:rFonts w:ascii="Arial"/>
              </w:rPr>
            </w:pPr>
          </w:p>
          <w:p w:rsidR="00F9694A" w:rsidRDefault="00F9694A">
            <w:pPr>
              <w:spacing w:line="252" w:lineRule="auto"/>
              <w:rPr>
                <w:rFonts w:ascii="Arial"/>
              </w:rPr>
            </w:pPr>
          </w:p>
          <w:p w:rsidR="00F9694A" w:rsidRDefault="00F9694A">
            <w:pPr>
              <w:spacing w:line="252" w:lineRule="auto"/>
              <w:rPr>
                <w:rFonts w:ascii="Arial"/>
              </w:rPr>
            </w:pPr>
          </w:p>
          <w:p w:rsidR="00F9694A" w:rsidRDefault="00F9694A">
            <w:pPr>
              <w:spacing w:line="252" w:lineRule="auto"/>
              <w:rPr>
                <w:rFonts w:ascii="Arial"/>
              </w:rPr>
            </w:pPr>
          </w:p>
          <w:p w:rsidR="00F9694A" w:rsidRDefault="00F9694A">
            <w:pPr>
              <w:spacing w:line="252" w:lineRule="auto"/>
              <w:rPr>
                <w:rFonts w:ascii="Arial"/>
              </w:rPr>
            </w:pPr>
          </w:p>
          <w:p w:rsidR="00F9694A" w:rsidRDefault="00F9694A">
            <w:pPr>
              <w:spacing w:line="252" w:lineRule="auto"/>
              <w:rPr>
                <w:rFonts w:ascii="Arial"/>
              </w:rPr>
            </w:pPr>
          </w:p>
          <w:p w:rsidR="00F9694A" w:rsidRDefault="0065695D">
            <w:pPr>
              <w:spacing w:before="91" w:line="219" w:lineRule="auto"/>
              <w:ind w:left="16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8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pacing w:val="-26"/>
                <w:sz w:val="28"/>
                <w:szCs w:val="28"/>
              </w:rPr>
              <w:t xml:space="preserve"> 月至 6 月</w:t>
            </w:r>
          </w:p>
        </w:tc>
        <w:tc>
          <w:tcPr>
            <w:tcW w:w="2592" w:type="dxa"/>
          </w:tcPr>
          <w:p w:rsidR="00F9694A" w:rsidRDefault="00F9694A">
            <w:pPr>
              <w:spacing w:line="308" w:lineRule="auto"/>
              <w:rPr>
                <w:rFonts w:ascii="Arial"/>
              </w:rPr>
            </w:pPr>
          </w:p>
          <w:p w:rsidR="00F9694A" w:rsidRDefault="00F9694A">
            <w:pPr>
              <w:spacing w:line="308" w:lineRule="auto"/>
              <w:rPr>
                <w:rFonts w:ascii="Arial"/>
              </w:rPr>
            </w:pPr>
          </w:p>
          <w:p w:rsidR="00F9694A" w:rsidRDefault="00F9694A">
            <w:pPr>
              <w:spacing w:line="308" w:lineRule="auto"/>
              <w:rPr>
                <w:rFonts w:ascii="Arial"/>
              </w:rPr>
            </w:pPr>
          </w:p>
          <w:p w:rsidR="00F9694A" w:rsidRDefault="0065695D">
            <w:pPr>
              <w:spacing w:before="101" w:line="239" w:lineRule="auto"/>
              <w:ind w:left="832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4"/>
                <w:sz w:val="31"/>
                <w:szCs w:val="31"/>
              </w:rPr>
              <w:t>宣传部</w:t>
            </w:r>
          </w:p>
          <w:p w:rsidR="00F9694A" w:rsidRDefault="0065695D">
            <w:pPr>
              <w:spacing w:line="226" w:lineRule="auto"/>
              <w:ind w:left="837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3"/>
                <w:sz w:val="31"/>
                <w:szCs w:val="31"/>
              </w:rPr>
              <w:t>学</w:t>
            </w:r>
            <w:r>
              <w:rPr>
                <w:rFonts w:ascii="黑体" w:eastAsia="黑体" w:hAnsi="黑体" w:cs="黑体"/>
                <w:spacing w:val="2"/>
                <w:sz w:val="31"/>
                <w:szCs w:val="31"/>
              </w:rPr>
              <w:t>校部</w:t>
            </w:r>
          </w:p>
          <w:p w:rsidR="00F9694A" w:rsidRDefault="0065695D">
            <w:pPr>
              <w:spacing w:before="17" w:line="228" w:lineRule="auto"/>
              <w:ind w:left="829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5"/>
                <w:sz w:val="31"/>
                <w:szCs w:val="31"/>
              </w:rPr>
              <w:t>省团</w:t>
            </w:r>
            <w:r>
              <w:rPr>
                <w:rFonts w:ascii="黑体" w:eastAsia="黑体" w:hAnsi="黑体" w:cs="黑体"/>
                <w:spacing w:val="4"/>
                <w:sz w:val="31"/>
                <w:szCs w:val="31"/>
              </w:rPr>
              <w:t>校</w:t>
            </w:r>
          </w:p>
          <w:p w:rsidR="00F9694A" w:rsidRDefault="0065695D">
            <w:pPr>
              <w:spacing w:before="17" w:line="254" w:lineRule="auto"/>
              <w:ind w:left="187" w:right="173" w:firstLine="480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7"/>
                <w:sz w:val="31"/>
                <w:szCs w:val="31"/>
              </w:rPr>
              <w:t>各</w:t>
            </w:r>
            <w:r>
              <w:rPr>
                <w:rFonts w:ascii="黑体" w:eastAsia="黑体" w:hAnsi="黑体" w:cs="黑体"/>
                <w:spacing w:val="6"/>
                <w:sz w:val="31"/>
                <w:szCs w:val="31"/>
              </w:rPr>
              <w:t>团市委</w:t>
            </w:r>
            <w:r>
              <w:rPr>
                <w:rFonts w:ascii="黑体" w:eastAsia="黑体" w:hAnsi="黑体" w:cs="黑体"/>
                <w:sz w:val="31"/>
                <w:szCs w:val="31"/>
              </w:rPr>
              <w:t xml:space="preserve">   </w:t>
            </w:r>
            <w:r>
              <w:rPr>
                <w:rFonts w:ascii="黑体" w:eastAsia="黑体" w:hAnsi="黑体" w:cs="黑体"/>
                <w:spacing w:val="8"/>
                <w:sz w:val="31"/>
                <w:szCs w:val="31"/>
              </w:rPr>
              <w:t>各直属高校团</w:t>
            </w:r>
            <w:r>
              <w:rPr>
                <w:rFonts w:ascii="黑体" w:eastAsia="黑体" w:hAnsi="黑体" w:cs="黑体"/>
                <w:spacing w:val="7"/>
                <w:sz w:val="31"/>
                <w:szCs w:val="31"/>
              </w:rPr>
              <w:t>委</w:t>
            </w:r>
          </w:p>
        </w:tc>
        <w:tc>
          <w:tcPr>
            <w:tcW w:w="1004" w:type="dxa"/>
          </w:tcPr>
          <w:p w:rsidR="00F9694A" w:rsidRDefault="00F9694A">
            <w:pPr>
              <w:rPr>
                <w:rFonts w:ascii="Arial"/>
              </w:rPr>
            </w:pPr>
          </w:p>
        </w:tc>
      </w:tr>
      <w:tr w:rsidR="00F9694A">
        <w:trPr>
          <w:trHeight w:val="4687"/>
        </w:trPr>
        <w:tc>
          <w:tcPr>
            <w:tcW w:w="975" w:type="dxa"/>
          </w:tcPr>
          <w:p w:rsidR="00F9694A" w:rsidRDefault="00F9694A">
            <w:pPr>
              <w:rPr>
                <w:rFonts w:ascii="Arial"/>
              </w:rPr>
            </w:pPr>
          </w:p>
          <w:p w:rsidR="00F9694A" w:rsidRDefault="00F9694A">
            <w:pPr>
              <w:rPr>
                <w:rFonts w:ascii="Arial"/>
              </w:rPr>
            </w:pPr>
          </w:p>
          <w:p w:rsidR="00F9694A" w:rsidRDefault="00F9694A">
            <w:pPr>
              <w:rPr>
                <w:rFonts w:ascii="Arial"/>
              </w:rPr>
            </w:pPr>
          </w:p>
          <w:p w:rsidR="00F9694A" w:rsidRDefault="00F9694A">
            <w:pPr>
              <w:rPr>
                <w:rFonts w:ascii="Arial"/>
              </w:rPr>
            </w:pPr>
          </w:p>
          <w:p w:rsidR="00F9694A" w:rsidRDefault="00F9694A">
            <w:pPr>
              <w:rPr>
                <w:rFonts w:ascii="Arial"/>
              </w:rPr>
            </w:pPr>
          </w:p>
          <w:p w:rsidR="00F9694A" w:rsidRDefault="00F9694A">
            <w:pPr>
              <w:rPr>
                <w:rFonts w:ascii="Arial"/>
              </w:rPr>
            </w:pPr>
          </w:p>
          <w:p w:rsidR="00F9694A" w:rsidRDefault="00F9694A">
            <w:pPr>
              <w:rPr>
                <w:rFonts w:ascii="Arial"/>
              </w:rPr>
            </w:pPr>
          </w:p>
          <w:p w:rsidR="00F9694A" w:rsidRDefault="00F9694A">
            <w:pPr>
              <w:rPr>
                <w:rFonts w:ascii="Arial"/>
              </w:rPr>
            </w:pPr>
          </w:p>
          <w:p w:rsidR="00F9694A" w:rsidRDefault="00F9694A">
            <w:pPr>
              <w:rPr>
                <w:rFonts w:ascii="Arial"/>
              </w:rPr>
            </w:pPr>
          </w:p>
          <w:p w:rsidR="00F9694A" w:rsidRDefault="0065695D">
            <w:pPr>
              <w:spacing w:before="91" w:line="184" w:lineRule="auto"/>
              <w:ind w:left="4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703" w:type="dxa"/>
          </w:tcPr>
          <w:p w:rsidR="00F9694A" w:rsidRDefault="00F9694A">
            <w:pPr>
              <w:spacing w:line="246" w:lineRule="auto"/>
              <w:rPr>
                <w:rFonts w:ascii="Arial"/>
              </w:rPr>
            </w:pPr>
          </w:p>
          <w:p w:rsidR="00F9694A" w:rsidRDefault="00F9694A">
            <w:pPr>
              <w:spacing w:line="246" w:lineRule="auto"/>
              <w:rPr>
                <w:rFonts w:ascii="Arial"/>
              </w:rPr>
            </w:pPr>
          </w:p>
          <w:p w:rsidR="00F9694A" w:rsidRDefault="00F9694A">
            <w:pPr>
              <w:spacing w:line="246" w:lineRule="auto"/>
              <w:rPr>
                <w:rFonts w:ascii="Arial"/>
              </w:rPr>
            </w:pPr>
          </w:p>
          <w:p w:rsidR="00F9694A" w:rsidRDefault="00F9694A">
            <w:pPr>
              <w:spacing w:line="246" w:lineRule="auto"/>
              <w:rPr>
                <w:rFonts w:ascii="Arial"/>
              </w:rPr>
            </w:pPr>
          </w:p>
          <w:p w:rsidR="00F9694A" w:rsidRDefault="00F9694A">
            <w:pPr>
              <w:spacing w:line="246" w:lineRule="auto"/>
              <w:rPr>
                <w:rFonts w:ascii="Arial"/>
              </w:rPr>
            </w:pPr>
          </w:p>
          <w:p w:rsidR="00F9694A" w:rsidRDefault="00F9694A">
            <w:pPr>
              <w:spacing w:line="246" w:lineRule="auto"/>
              <w:rPr>
                <w:rFonts w:ascii="Arial"/>
              </w:rPr>
            </w:pPr>
          </w:p>
          <w:p w:rsidR="00F9694A" w:rsidRDefault="00F9694A">
            <w:pPr>
              <w:spacing w:line="246" w:lineRule="auto"/>
              <w:rPr>
                <w:rFonts w:ascii="Arial"/>
              </w:rPr>
            </w:pPr>
          </w:p>
          <w:p w:rsidR="00F9694A" w:rsidRDefault="0065695D">
            <w:pPr>
              <w:spacing w:before="91" w:line="218" w:lineRule="auto"/>
              <w:ind w:left="30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开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展系列</w:t>
            </w:r>
          </w:p>
          <w:p w:rsidR="00F9694A" w:rsidRDefault="0065695D">
            <w:pPr>
              <w:spacing w:before="70" w:line="218" w:lineRule="auto"/>
              <w:ind w:left="3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网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上文化</w:t>
            </w:r>
          </w:p>
          <w:p w:rsidR="00F9694A" w:rsidRDefault="0065695D">
            <w:pPr>
              <w:spacing w:before="68" w:line="219" w:lineRule="auto"/>
              <w:ind w:left="59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活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动</w:t>
            </w:r>
          </w:p>
        </w:tc>
        <w:tc>
          <w:tcPr>
            <w:tcW w:w="4314" w:type="dxa"/>
          </w:tcPr>
          <w:p w:rsidR="00F9694A" w:rsidRDefault="00F9694A">
            <w:pPr>
              <w:spacing w:line="265" w:lineRule="auto"/>
              <w:rPr>
                <w:rFonts w:ascii="Arial"/>
              </w:rPr>
            </w:pPr>
          </w:p>
          <w:p w:rsidR="00F9694A" w:rsidRDefault="00F9694A">
            <w:pPr>
              <w:spacing w:line="265" w:lineRule="auto"/>
              <w:rPr>
                <w:rFonts w:ascii="Arial"/>
              </w:rPr>
            </w:pPr>
          </w:p>
          <w:p w:rsidR="00F9694A" w:rsidRDefault="00F9694A">
            <w:pPr>
              <w:spacing w:line="265" w:lineRule="auto"/>
              <w:rPr>
                <w:rFonts w:ascii="Arial"/>
              </w:rPr>
            </w:pPr>
          </w:p>
          <w:p w:rsidR="00F9694A" w:rsidRDefault="00F9694A">
            <w:pPr>
              <w:spacing w:line="265" w:lineRule="auto"/>
              <w:rPr>
                <w:rFonts w:ascii="Arial"/>
              </w:rPr>
            </w:pPr>
          </w:p>
          <w:p w:rsidR="00F9694A" w:rsidRDefault="00F9694A">
            <w:pPr>
              <w:spacing w:line="266" w:lineRule="auto"/>
              <w:rPr>
                <w:rFonts w:ascii="Arial"/>
              </w:rPr>
            </w:pPr>
          </w:p>
          <w:p w:rsidR="00F9694A" w:rsidRDefault="0065695D">
            <w:pPr>
              <w:spacing w:before="91" w:line="269" w:lineRule="auto"/>
              <w:ind w:left="115" w:right="16" w:firstLine="58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围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绕学习党的二十大精神、科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9"/>
                <w:sz w:val="28"/>
                <w:szCs w:val="28"/>
              </w:rPr>
              <w:t>技创新、乡村振兴、青年志愿服务、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重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要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节日庆典等主题开展“艰苦奋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斗 强我中华”系列文化视频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制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作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展播、网络直播互动活动等</w:t>
            </w:r>
            <w:r>
              <w:rPr>
                <w:rFonts w:ascii="仿宋" w:eastAsia="仿宋" w:hAnsi="仿宋" w:cs="仿宋"/>
                <w:sz w:val="28"/>
                <w:szCs w:val="28"/>
              </w:rPr>
              <w:t>。</w:t>
            </w:r>
          </w:p>
        </w:tc>
        <w:tc>
          <w:tcPr>
            <w:tcW w:w="3597" w:type="dxa"/>
          </w:tcPr>
          <w:p w:rsidR="00F9694A" w:rsidRDefault="0065695D">
            <w:pPr>
              <w:spacing w:before="53" w:line="235" w:lineRule="auto"/>
              <w:ind w:left="107" w:right="16" w:firstLine="56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各团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市委、各直属高校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团委要精心组织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策划，广泛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动员青年，结合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大学生就业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领航计划，重点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围绕科技创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新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就业创业、 乡村振兴、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社会实践等领域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先进团员青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年的奋斗故事制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作青年群像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类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文化产品，讲述奋斗故事、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感受奋斗成就、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学习奋斗榜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样、激发奋斗精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神，鼓舞激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励广大团员青年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立志做有理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>想、敢担当、能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>吃苦、肯奋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斗</w:t>
            </w:r>
            <w:r>
              <w:rPr>
                <w:rFonts w:ascii="仿宋" w:eastAsia="仿宋" w:hAnsi="仿宋" w:cs="仿宋"/>
                <w:sz w:val="28"/>
                <w:szCs w:val="28"/>
              </w:rPr>
              <w:t>的新时代好青年。</w:t>
            </w:r>
          </w:p>
        </w:tc>
        <w:tc>
          <w:tcPr>
            <w:tcW w:w="1616" w:type="dxa"/>
          </w:tcPr>
          <w:p w:rsidR="00F9694A" w:rsidRDefault="00F9694A">
            <w:pPr>
              <w:spacing w:line="264" w:lineRule="auto"/>
              <w:rPr>
                <w:rFonts w:ascii="Arial"/>
              </w:rPr>
            </w:pPr>
          </w:p>
          <w:p w:rsidR="00F9694A" w:rsidRDefault="00F9694A">
            <w:pPr>
              <w:spacing w:line="265" w:lineRule="auto"/>
              <w:rPr>
                <w:rFonts w:ascii="Arial"/>
              </w:rPr>
            </w:pPr>
          </w:p>
          <w:p w:rsidR="00F9694A" w:rsidRDefault="00F9694A">
            <w:pPr>
              <w:spacing w:line="265" w:lineRule="auto"/>
              <w:rPr>
                <w:rFonts w:ascii="Arial"/>
              </w:rPr>
            </w:pPr>
          </w:p>
          <w:p w:rsidR="00F9694A" w:rsidRDefault="00F9694A">
            <w:pPr>
              <w:spacing w:line="265" w:lineRule="auto"/>
              <w:rPr>
                <w:rFonts w:ascii="Arial"/>
              </w:rPr>
            </w:pPr>
          </w:p>
          <w:p w:rsidR="00F9694A" w:rsidRDefault="00F9694A">
            <w:pPr>
              <w:spacing w:line="265" w:lineRule="auto"/>
              <w:rPr>
                <w:rFonts w:ascii="Arial"/>
              </w:rPr>
            </w:pPr>
          </w:p>
          <w:p w:rsidR="00F9694A" w:rsidRDefault="00F9694A">
            <w:pPr>
              <w:spacing w:line="265" w:lineRule="auto"/>
              <w:rPr>
                <w:rFonts w:ascii="Arial"/>
              </w:rPr>
            </w:pPr>
          </w:p>
          <w:p w:rsidR="00F9694A" w:rsidRDefault="00F9694A">
            <w:pPr>
              <w:spacing w:line="265" w:lineRule="auto"/>
              <w:rPr>
                <w:rFonts w:ascii="Arial"/>
              </w:rPr>
            </w:pPr>
          </w:p>
          <w:p w:rsidR="00F9694A" w:rsidRDefault="00F9694A">
            <w:pPr>
              <w:spacing w:line="265" w:lineRule="auto"/>
              <w:rPr>
                <w:rFonts w:ascii="Arial"/>
              </w:rPr>
            </w:pPr>
          </w:p>
          <w:p w:rsidR="00F9694A" w:rsidRDefault="0065695D">
            <w:pPr>
              <w:spacing w:before="91" w:line="219" w:lineRule="auto"/>
              <w:ind w:left="16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8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pacing w:val="-26"/>
                <w:sz w:val="28"/>
                <w:szCs w:val="28"/>
              </w:rPr>
              <w:t xml:space="preserve"> 月至 6 月</w:t>
            </w:r>
          </w:p>
        </w:tc>
        <w:tc>
          <w:tcPr>
            <w:tcW w:w="2592" w:type="dxa"/>
          </w:tcPr>
          <w:p w:rsidR="00F9694A" w:rsidRDefault="00F9694A">
            <w:pPr>
              <w:spacing w:line="246" w:lineRule="auto"/>
              <w:rPr>
                <w:rFonts w:ascii="Arial"/>
              </w:rPr>
            </w:pPr>
          </w:p>
          <w:p w:rsidR="00F9694A" w:rsidRDefault="00F9694A">
            <w:pPr>
              <w:spacing w:line="247" w:lineRule="auto"/>
              <w:rPr>
                <w:rFonts w:ascii="Arial"/>
              </w:rPr>
            </w:pPr>
          </w:p>
          <w:p w:rsidR="00F9694A" w:rsidRDefault="00F9694A">
            <w:pPr>
              <w:spacing w:line="247" w:lineRule="auto"/>
              <w:rPr>
                <w:rFonts w:ascii="Arial"/>
              </w:rPr>
            </w:pPr>
          </w:p>
          <w:p w:rsidR="00F9694A" w:rsidRDefault="00F9694A">
            <w:pPr>
              <w:spacing w:line="247" w:lineRule="auto"/>
              <w:rPr>
                <w:rFonts w:ascii="Arial"/>
              </w:rPr>
            </w:pPr>
          </w:p>
          <w:p w:rsidR="00F9694A" w:rsidRDefault="00F9694A">
            <w:pPr>
              <w:spacing w:line="247" w:lineRule="auto"/>
              <w:rPr>
                <w:rFonts w:ascii="Arial"/>
              </w:rPr>
            </w:pPr>
          </w:p>
          <w:p w:rsidR="00F9694A" w:rsidRDefault="00F9694A">
            <w:pPr>
              <w:spacing w:line="247" w:lineRule="auto"/>
              <w:rPr>
                <w:rFonts w:ascii="Arial"/>
              </w:rPr>
            </w:pPr>
          </w:p>
          <w:p w:rsidR="00F9694A" w:rsidRDefault="0065695D">
            <w:pPr>
              <w:spacing w:before="101" w:line="237" w:lineRule="auto"/>
              <w:ind w:left="832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4"/>
                <w:sz w:val="31"/>
                <w:szCs w:val="31"/>
              </w:rPr>
              <w:t>宣传部</w:t>
            </w:r>
          </w:p>
          <w:p w:rsidR="00F9694A" w:rsidRDefault="0065695D">
            <w:pPr>
              <w:spacing w:line="226" w:lineRule="auto"/>
              <w:ind w:left="837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3"/>
                <w:sz w:val="31"/>
                <w:szCs w:val="31"/>
              </w:rPr>
              <w:t>学</w:t>
            </w:r>
            <w:r>
              <w:rPr>
                <w:rFonts w:ascii="黑体" w:eastAsia="黑体" w:hAnsi="黑体" w:cs="黑体"/>
                <w:spacing w:val="2"/>
                <w:sz w:val="31"/>
                <w:szCs w:val="31"/>
              </w:rPr>
              <w:t>校部</w:t>
            </w:r>
          </w:p>
          <w:p w:rsidR="00F9694A" w:rsidRDefault="0065695D">
            <w:pPr>
              <w:spacing w:before="20" w:line="254" w:lineRule="auto"/>
              <w:ind w:left="187" w:right="173" w:firstLine="480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7"/>
                <w:sz w:val="31"/>
                <w:szCs w:val="31"/>
              </w:rPr>
              <w:t>各</w:t>
            </w:r>
            <w:r>
              <w:rPr>
                <w:rFonts w:ascii="黑体" w:eastAsia="黑体" w:hAnsi="黑体" w:cs="黑体"/>
                <w:spacing w:val="6"/>
                <w:sz w:val="31"/>
                <w:szCs w:val="31"/>
              </w:rPr>
              <w:t>团市委</w:t>
            </w:r>
            <w:r>
              <w:rPr>
                <w:rFonts w:ascii="黑体" w:eastAsia="黑体" w:hAnsi="黑体" w:cs="黑体"/>
                <w:sz w:val="31"/>
                <w:szCs w:val="31"/>
              </w:rPr>
              <w:t xml:space="preserve">   </w:t>
            </w:r>
            <w:r>
              <w:rPr>
                <w:rFonts w:ascii="黑体" w:eastAsia="黑体" w:hAnsi="黑体" w:cs="黑体"/>
                <w:spacing w:val="8"/>
                <w:sz w:val="31"/>
                <w:szCs w:val="31"/>
              </w:rPr>
              <w:t>各直属高校团</w:t>
            </w:r>
            <w:r>
              <w:rPr>
                <w:rFonts w:ascii="黑体" w:eastAsia="黑体" w:hAnsi="黑体" w:cs="黑体"/>
                <w:spacing w:val="7"/>
                <w:sz w:val="31"/>
                <w:szCs w:val="31"/>
              </w:rPr>
              <w:t>委</w:t>
            </w:r>
          </w:p>
        </w:tc>
        <w:tc>
          <w:tcPr>
            <w:tcW w:w="1004" w:type="dxa"/>
          </w:tcPr>
          <w:p w:rsidR="00F9694A" w:rsidRDefault="00F9694A">
            <w:pPr>
              <w:rPr>
                <w:rFonts w:ascii="Arial"/>
              </w:rPr>
            </w:pPr>
          </w:p>
        </w:tc>
      </w:tr>
    </w:tbl>
    <w:p w:rsidR="00F9694A" w:rsidRDefault="00F9694A">
      <w:pPr>
        <w:sectPr w:rsidR="00F9694A">
          <w:pgSz w:w="16839" w:h="11906"/>
          <w:pgMar w:top="400" w:right="573" w:bottom="1201" w:left="458" w:header="0" w:footer="880" w:gutter="0"/>
          <w:cols w:space="720"/>
        </w:sectPr>
      </w:pPr>
    </w:p>
    <w:p w:rsidR="00F9694A" w:rsidRDefault="00F9694A">
      <w:pPr>
        <w:rPr>
          <w:rFonts w:ascii="仿宋" w:eastAsia="仿宋" w:hAnsi="仿宋" w:cs="仿宋"/>
          <w:sz w:val="32"/>
          <w:szCs w:val="32"/>
        </w:rPr>
      </w:pPr>
    </w:p>
    <w:sectPr w:rsidR="00F9694A" w:rsidSect="00F969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41" w:rsidRDefault="00046B41" w:rsidP="00F9694A">
      <w:r>
        <w:separator/>
      </w:r>
    </w:p>
  </w:endnote>
  <w:endnote w:type="continuationSeparator" w:id="0">
    <w:p w:rsidR="00046B41" w:rsidRDefault="00046B41" w:rsidP="00F96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4A" w:rsidRDefault="0065695D">
    <w:pPr>
      <w:spacing w:before="1" w:line="160" w:lineRule="auto"/>
      <w:ind w:left="13089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6"/>
        <w:sz w:val="28"/>
        <w:szCs w:val="28"/>
      </w:rPr>
      <w:t xml:space="preserve">— </w:t>
    </w:r>
    <w:r>
      <w:rPr>
        <w:rFonts w:ascii="Times New Roman" w:eastAsia="Times New Roman" w:hAnsi="Times New Roman" w:cs="Times New Roman"/>
        <w:spacing w:val="6"/>
        <w:sz w:val="28"/>
        <w:szCs w:val="28"/>
      </w:rPr>
      <w:t xml:space="preserve">3  </w:t>
    </w:r>
    <w:r>
      <w:rPr>
        <w:rFonts w:ascii="微软雅黑" w:eastAsia="微软雅黑" w:hAnsi="微软雅黑" w:cs="微软雅黑"/>
        <w:spacing w:val="5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4A" w:rsidRDefault="0065695D">
    <w:pPr>
      <w:spacing w:before="1" w:line="160" w:lineRule="auto"/>
      <w:ind w:left="1526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23"/>
        <w:sz w:val="28"/>
        <w:szCs w:val="28"/>
      </w:rPr>
      <w:t>—</w:t>
    </w:r>
    <w:r>
      <w:rPr>
        <w:rFonts w:ascii="微软雅黑" w:eastAsia="微软雅黑" w:hAnsi="微软雅黑" w:cs="微软雅黑"/>
        <w:spacing w:val="20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20"/>
        <w:sz w:val="28"/>
        <w:szCs w:val="28"/>
      </w:rPr>
      <w:t xml:space="preserve">4 </w:t>
    </w:r>
    <w:r>
      <w:rPr>
        <w:rFonts w:ascii="微软雅黑" w:eastAsia="微软雅黑" w:hAnsi="微软雅黑" w:cs="微软雅黑"/>
        <w:spacing w:val="20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4A" w:rsidRDefault="0065695D">
    <w:pPr>
      <w:spacing w:before="1" w:line="158" w:lineRule="auto"/>
      <w:ind w:left="13089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6"/>
        <w:sz w:val="28"/>
        <w:szCs w:val="28"/>
      </w:rPr>
      <w:t xml:space="preserve">— </w:t>
    </w:r>
    <w:r>
      <w:rPr>
        <w:rFonts w:ascii="Times New Roman" w:eastAsia="Times New Roman" w:hAnsi="Times New Roman" w:cs="Times New Roman"/>
        <w:spacing w:val="6"/>
        <w:sz w:val="28"/>
        <w:szCs w:val="28"/>
      </w:rPr>
      <w:t xml:space="preserve">5  </w:t>
    </w:r>
    <w:r>
      <w:rPr>
        <w:rFonts w:ascii="微软雅黑" w:eastAsia="微软雅黑" w:hAnsi="微软雅黑" w:cs="微软雅黑"/>
        <w:spacing w:val="5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41" w:rsidRDefault="00046B41" w:rsidP="00F9694A">
      <w:r>
        <w:separator/>
      </w:r>
    </w:p>
  </w:footnote>
  <w:footnote w:type="continuationSeparator" w:id="0">
    <w:p w:rsidR="00046B41" w:rsidRDefault="00046B41" w:rsidP="00F96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I5MDRjZjlhMjBkZGE4NzE2NGJmNzVmMDYxY2I4NjEifQ=="/>
  </w:docVars>
  <w:rsids>
    <w:rsidRoot w:val="5E6171C3"/>
    <w:rsid w:val="00046B41"/>
    <w:rsid w:val="001455BB"/>
    <w:rsid w:val="00152685"/>
    <w:rsid w:val="005B2C9A"/>
    <w:rsid w:val="0065695D"/>
    <w:rsid w:val="0070203D"/>
    <w:rsid w:val="00D25FFE"/>
    <w:rsid w:val="00D84AEE"/>
    <w:rsid w:val="00F5125E"/>
    <w:rsid w:val="00F82125"/>
    <w:rsid w:val="00F9694A"/>
    <w:rsid w:val="00FE74AF"/>
    <w:rsid w:val="3566572C"/>
    <w:rsid w:val="41153B59"/>
    <w:rsid w:val="5E6171C3"/>
    <w:rsid w:val="7724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9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52685"/>
    <w:pPr>
      <w:keepNext/>
      <w:keepLines/>
      <w:adjustRightInd w:val="0"/>
      <w:snapToGrid w:val="0"/>
      <w:spacing w:before="360" w:after="240"/>
      <w:jc w:val="center"/>
      <w:outlineLvl w:val="0"/>
    </w:pPr>
    <w:rPr>
      <w:rFonts w:ascii="黑体" w:eastAsia="黑体" w:hAnsi="Times New Roman" w:cs="宋体"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152685"/>
    <w:pPr>
      <w:keepNext/>
      <w:keepLines/>
      <w:adjustRightInd w:val="0"/>
      <w:snapToGrid w:val="0"/>
      <w:spacing w:before="120"/>
      <w:outlineLvl w:val="1"/>
    </w:pPr>
    <w:rPr>
      <w:rFonts w:ascii="黑体" w:eastAsia="黑体" w:hAnsi="Arial" w:cs="宋体"/>
      <w:bCs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9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F969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152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26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52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268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152685"/>
    <w:rPr>
      <w:rFonts w:ascii="黑体" w:eastAsia="黑体" w:cs="宋体"/>
      <w:kern w:val="44"/>
      <w:sz w:val="44"/>
    </w:rPr>
  </w:style>
  <w:style w:type="character" w:customStyle="1" w:styleId="2Char">
    <w:name w:val="标题 2 Char"/>
    <w:basedOn w:val="a0"/>
    <w:link w:val="2"/>
    <w:rsid w:val="00152685"/>
    <w:rPr>
      <w:rFonts w:ascii="黑体" w:eastAsia="黑体" w:hAnsi="Arial" w:cs="宋体"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DAYTOY</dc:creator>
  <cp:lastModifiedBy>Administrator</cp:lastModifiedBy>
  <cp:revision>6</cp:revision>
  <dcterms:created xsi:type="dcterms:W3CDTF">2023-02-17T02:12:00Z</dcterms:created>
  <dcterms:modified xsi:type="dcterms:W3CDTF">2023-02-17T02:30:00Z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F00281C182FA40049D6A88EDC1199286</vt:lpwstr>
  </property>
</Properties>
</file>